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71B87DC" w:rsidR="006F29A0" w:rsidRDefault="00C136BA"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2B8D6D5" wp14:editId="4AD66F09">
            <wp:simplePos x="0" y="0"/>
            <wp:positionH relativeFrom="column">
              <wp:posOffset>3706464</wp:posOffset>
            </wp:positionH>
            <wp:positionV relativeFrom="paragraph">
              <wp:posOffset>38100</wp:posOffset>
            </wp:positionV>
            <wp:extent cx="3075336" cy="1905000"/>
            <wp:effectExtent l="0" t="0" r="0" b="0"/>
            <wp:wrapNone/>
            <wp:docPr id="1076526792"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26792"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3586" cy="191011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32F90AAE"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0B6C17">
        <w:rPr>
          <w:rFonts w:ascii="Open Sans SemiBold" w:hAnsi="Open Sans SemiBold" w:cs="Open Sans SemiBold"/>
          <w:color w:val="004848"/>
        </w:rPr>
        <w:t>Bro</w:t>
      </w:r>
      <w:r w:rsidR="00D91629">
        <w:rPr>
          <w:rFonts w:ascii="Open Sans SemiBold" w:hAnsi="Open Sans SemiBold" w:cs="Open Sans SemiBold"/>
          <w:color w:val="004848"/>
        </w:rPr>
        <w:t>wn</w:t>
      </w:r>
      <w:r w:rsidR="000B6C17">
        <w:rPr>
          <w:rFonts w:ascii="Open Sans SemiBold" w:hAnsi="Open Sans SemiBold" w:cs="Open Sans SemiBold"/>
          <w:color w:val="004848"/>
        </w:rPr>
        <w:t xml:space="preserve"> Trout</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41ED0CB1"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D91629">
        <w:rPr>
          <w:rFonts w:ascii="Open Sans" w:eastAsiaTheme="minorEastAsia" w:hAnsi="Open Sans" w:cs="Open Sans"/>
          <w:color w:val="auto"/>
          <w:sz w:val="24"/>
          <w:szCs w:val="24"/>
        </w:rPr>
        <w:t>Brown Trout</w:t>
      </w:r>
      <w:r w:rsidR="00B3493D">
        <w:rPr>
          <w:rFonts w:ascii="Open Sans" w:eastAsiaTheme="minorEastAsia" w:hAnsi="Open Sans" w:cs="Open Sans"/>
          <w:color w:val="auto"/>
          <w:sz w:val="24"/>
          <w:szCs w:val="24"/>
        </w:rPr>
        <w:t xml:space="preserve"> (</w:t>
      </w:r>
      <w:r w:rsidR="00D91629" w:rsidRPr="00D91629">
        <w:rPr>
          <w:rFonts w:ascii="Open Sans" w:eastAsiaTheme="minorEastAsia" w:hAnsi="Open Sans" w:cs="Open Sans"/>
          <w:i/>
          <w:iCs/>
          <w:color w:val="auto"/>
          <w:sz w:val="24"/>
          <w:szCs w:val="24"/>
        </w:rPr>
        <w:t>Salmo trutta</w:t>
      </w:r>
      <w:r w:rsidR="00B3493D" w:rsidRPr="00B3493D">
        <w:rPr>
          <w:rFonts w:ascii="Open Sans" w:eastAsiaTheme="minorEastAsia" w:hAnsi="Open Sans" w:cs="Open Sans"/>
          <w:color w:val="auto"/>
          <w:sz w:val="24"/>
          <w:szCs w:val="24"/>
        </w:rPr>
        <w:t>)</w:t>
      </w:r>
    </w:p>
    <w:p w14:paraId="537FBE56" w14:textId="1074D15E" w:rsidR="00267709" w:rsidRDefault="00267709" w:rsidP="00E533E6">
      <w:pPr>
        <w:pStyle w:val="Heading1"/>
        <w:keepNext w:val="0"/>
        <w:keepLines w:val="0"/>
        <w:widowControl w:val="0"/>
        <w:spacing w:before="0" w:line="240" w:lineRule="auto"/>
        <w:rPr>
          <w:rFonts w:cstheme="majorHAnsi"/>
          <w:b/>
          <w:bCs/>
          <w:u w:val="single"/>
        </w:rPr>
      </w:pPr>
    </w:p>
    <w:p w14:paraId="336FD5AA" w14:textId="7388561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r w:rsidR="000B6C17">
        <w:rPr>
          <w:rFonts w:ascii="Open Sans" w:eastAsiaTheme="minorEastAsia" w:hAnsi="Open Sans" w:cs="Open Sans"/>
          <w:color w:val="auto"/>
          <w:sz w:val="24"/>
          <w:szCs w:val="24"/>
        </w:rPr>
        <w:t>s and adults</w:t>
      </w:r>
    </w:p>
    <w:p w14:paraId="4FEC31FB" w14:textId="53C3C775" w:rsidR="00E962EA" w:rsidRPr="00E962EA" w:rsidRDefault="00E962EA" w:rsidP="00E533E6">
      <w:pPr>
        <w:spacing w:after="0" w:line="240" w:lineRule="auto"/>
      </w:pPr>
    </w:p>
    <w:p w14:paraId="6C9218E0" w14:textId="7A0DD241"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EE384A" w:rsidRPr="00EE384A">
        <w:rPr>
          <w:rFonts w:ascii="Open Sans" w:eastAsiaTheme="minorEastAsia" w:hAnsi="Open Sans" w:cs="Open Sans"/>
          <w:color w:val="auto"/>
          <w:sz w:val="24"/>
          <w:szCs w:val="24"/>
        </w:rPr>
        <w:t xml:space="preserve">River </w:t>
      </w:r>
      <w:proofErr w:type="spellStart"/>
      <w:r w:rsidR="00EE384A" w:rsidRPr="00EE384A">
        <w:rPr>
          <w:rFonts w:ascii="Open Sans" w:eastAsiaTheme="minorEastAsia" w:hAnsi="Open Sans" w:cs="Open Sans"/>
          <w:color w:val="auto"/>
          <w:sz w:val="24"/>
          <w:szCs w:val="24"/>
        </w:rPr>
        <w:t>Lhomme</w:t>
      </w:r>
      <w:proofErr w:type="spellEnd"/>
      <w:r w:rsidR="00EE384A" w:rsidRPr="00EE384A">
        <w:rPr>
          <w:rFonts w:ascii="Open Sans" w:eastAsiaTheme="minorEastAsia" w:hAnsi="Open Sans" w:cs="Open Sans"/>
          <w:color w:val="auto"/>
          <w:sz w:val="24"/>
          <w:szCs w:val="24"/>
        </w:rPr>
        <w:t>, Belgium</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183751A5" w:rsidR="00FE22CD" w:rsidRDefault="00C136BA" w:rsidP="00FE22CD">
      <w:pPr>
        <w:keepNext/>
        <w:jc w:val="center"/>
      </w:pPr>
      <w:r>
        <w:rPr>
          <w:noProof/>
        </w:rPr>
        <w:drawing>
          <wp:inline distT="0" distB="0" distL="0" distR="0" wp14:anchorId="1D43F0F9" wp14:editId="1DE73B30">
            <wp:extent cx="5943600" cy="3681730"/>
            <wp:effectExtent l="0" t="0" r="0" b="1270"/>
            <wp:docPr id="2099905622"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05622"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8173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C919E6"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53897001"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30.15</w:t>
            </w:r>
          </w:p>
        </w:tc>
        <w:tc>
          <w:tcPr>
            <w:tcW w:w="2970" w:type="dxa"/>
            <w:tcBorders>
              <w:top w:val="nil"/>
              <w:left w:val="nil"/>
              <w:bottom w:val="nil"/>
              <w:right w:val="nil"/>
            </w:tcBorders>
            <w:shd w:val="clear" w:color="auto" w:fill="auto"/>
            <w:noWrap/>
            <w:vAlign w:val="bottom"/>
            <w:hideMark/>
          </w:tcPr>
          <w:p w14:paraId="4D32AD4F" w14:textId="79FF53BA"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0.744605</w:t>
            </w:r>
          </w:p>
        </w:tc>
        <w:tc>
          <w:tcPr>
            <w:tcW w:w="1255" w:type="dxa"/>
            <w:tcBorders>
              <w:top w:val="nil"/>
              <w:left w:val="nil"/>
              <w:bottom w:val="nil"/>
              <w:right w:val="nil"/>
            </w:tcBorders>
            <w:shd w:val="clear" w:color="auto" w:fill="auto"/>
            <w:noWrap/>
            <w:vAlign w:val="bottom"/>
            <w:hideMark/>
          </w:tcPr>
          <w:p w14:paraId="2C2F8B57" w14:textId="41E51FC7"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56894A03"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6CDC8512"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100</w:t>
            </w:r>
          </w:p>
        </w:tc>
      </w:tr>
      <w:tr w:rsidR="00C919E6"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41AD9AAC"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3.93</w:t>
            </w:r>
          </w:p>
        </w:tc>
        <w:tc>
          <w:tcPr>
            <w:tcW w:w="2970" w:type="dxa"/>
            <w:tcBorders>
              <w:top w:val="nil"/>
              <w:left w:val="nil"/>
              <w:bottom w:val="nil"/>
              <w:right w:val="nil"/>
            </w:tcBorders>
            <w:shd w:val="clear" w:color="auto" w:fill="auto"/>
            <w:noWrap/>
            <w:vAlign w:val="bottom"/>
            <w:hideMark/>
          </w:tcPr>
          <w:p w14:paraId="7DC1E797" w14:textId="58624EFC"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0.464051</w:t>
            </w:r>
          </w:p>
        </w:tc>
        <w:tc>
          <w:tcPr>
            <w:tcW w:w="1255" w:type="dxa"/>
            <w:tcBorders>
              <w:top w:val="nil"/>
              <w:left w:val="nil"/>
              <w:bottom w:val="nil"/>
              <w:right w:val="nil"/>
            </w:tcBorders>
            <w:shd w:val="clear" w:color="auto" w:fill="auto"/>
            <w:noWrap/>
            <w:vAlign w:val="bottom"/>
            <w:hideMark/>
          </w:tcPr>
          <w:p w14:paraId="12DE7A4E" w14:textId="2AC2CC71"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736DA7FA"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28DA6D11"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100</w:t>
            </w:r>
          </w:p>
        </w:tc>
      </w:tr>
      <w:tr w:rsidR="00C919E6"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61D62D38"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16.4</w:t>
            </w:r>
          </w:p>
        </w:tc>
        <w:tc>
          <w:tcPr>
            <w:tcW w:w="2970" w:type="dxa"/>
            <w:tcBorders>
              <w:top w:val="nil"/>
              <w:left w:val="nil"/>
              <w:bottom w:val="nil"/>
              <w:right w:val="nil"/>
            </w:tcBorders>
            <w:shd w:val="clear" w:color="auto" w:fill="auto"/>
            <w:noWrap/>
            <w:vAlign w:val="bottom"/>
            <w:hideMark/>
          </w:tcPr>
          <w:p w14:paraId="28933496" w14:textId="1DBD881A"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0.59748</w:t>
            </w:r>
          </w:p>
        </w:tc>
        <w:tc>
          <w:tcPr>
            <w:tcW w:w="1255" w:type="dxa"/>
            <w:tcBorders>
              <w:top w:val="nil"/>
              <w:left w:val="nil"/>
              <w:bottom w:val="nil"/>
              <w:right w:val="nil"/>
            </w:tcBorders>
            <w:shd w:val="clear" w:color="auto" w:fill="auto"/>
            <w:noWrap/>
            <w:vAlign w:val="bottom"/>
            <w:hideMark/>
          </w:tcPr>
          <w:p w14:paraId="32552753" w14:textId="25F3AFED"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6BBF5F65"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64D813F0"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100</w:t>
            </w:r>
          </w:p>
        </w:tc>
      </w:tr>
      <w:tr w:rsidR="00C919E6"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C77CAF7"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12.02</w:t>
            </w:r>
          </w:p>
        </w:tc>
        <w:tc>
          <w:tcPr>
            <w:tcW w:w="2970" w:type="dxa"/>
            <w:tcBorders>
              <w:top w:val="nil"/>
              <w:left w:val="nil"/>
              <w:bottom w:val="nil"/>
              <w:right w:val="nil"/>
            </w:tcBorders>
            <w:shd w:val="clear" w:color="auto" w:fill="auto"/>
            <w:noWrap/>
            <w:vAlign w:val="bottom"/>
            <w:hideMark/>
          </w:tcPr>
          <w:p w14:paraId="37B833EF" w14:textId="612F8D60"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0.550614</w:t>
            </w:r>
          </w:p>
        </w:tc>
        <w:tc>
          <w:tcPr>
            <w:tcW w:w="1255" w:type="dxa"/>
            <w:tcBorders>
              <w:top w:val="nil"/>
              <w:left w:val="nil"/>
              <w:bottom w:val="nil"/>
              <w:right w:val="nil"/>
            </w:tcBorders>
            <w:shd w:val="clear" w:color="auto" w:fill="auto"/>
            <w:noWrap/>
            <w:vAlign w:val="bottom"/>
            <w:hideMark/>
          </w:tcPr>
          <w:p w14:paraId="30AD357C" w14:textId="1F1B3459"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2135132A"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324525A9" w:rsidR="00C919E6" w:rsidRPr="00C919E6" w:rsidRDefault="00C919E6" w:rsidP="00C919E6">
            <w:pPr>
              <w:spacing w:after="0" w:line="240" w:lineRule="auto"/>
              <w:jc w:val="center"/>
              <w:rPr>
                <w:rFonts w:ascii="Open Sans" w:eastAsia="Times New Roman" w:hAnsi="Open Sans" w:cs="Open Sans"/>
                <w:color w:val="000000"/>
              </w:rPr>
            </w:pPr>
            <w:r w:rsidRPr="00C919E6">
              <w:rPr>
                <w:rFonts w:ascii="Open Sans" w:hAnsi="Open Sans" w:cs="Open Sans"/>
                <w:color w:val="000000"/>
              </w:rPr>
              <w:t>100</w:t>
            </w:r>
          </w:p>
        </w:tc>
      </w:tr>
      <w:tr w:rsidR="00C919E6"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3DF326DF"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14.02</w:t>
            </w:r>
          </w:p>
        </w:tc>
        <w:tc>
          <w:tcPr>
            <w:tcW w:w="2970" w:type="dxa"/>
            <w:tcBorders>
              <w:top w:val="nil"/>
              <w:left w:val="nil"/>
              <w:bottom w:val="nil"/>
              <w:right w:val="nil"/>
            </w:tcBorders>
            <w:shd w:val="clear" w:color="auto" w:fill="auto"/>
            <w:noWrap/>
            <w:vAlign w:val="bottom"/>
          </w:tcPr>
          <w:p w14:paraId="48E3D5B8" w14:textId="5A2D8550"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0.572014</w:t>
            </w:r>
          </w:p>
        </w:tc>
        <w:tc>
          <w:tcPr>
            <w:tcW w:w="1255" w:type="dxa"/>
            <w:tcBorders>
              <w:top w:val="nil"/>
              <w:left w:val="nil"/>
              <w:bottom w:val="nil"/>
              <w:right w:val="nil"/>
            </w:tcBorders>
            <w:shd w:val="clear" w:color="auto" w:fill="auto"/>
            <w:noWrap/>
            <w:vAlign w:val="bottom"/>
          </w:tcPr>
          <w:p w14:paraId="678AD5EC" w14:textId="4AECAC4A"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6657A3B3"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0BB7DA1C"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100</w:t>
            </w:r>
          </w:p>
        </w:tc>
      </w:tr>
      <w:tr w:rsidR="00C919E6"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0A282F3C"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30.15</w:t>
            </w:r>
          </w:p>
        </w:tc>
        <w:tc>
          <w:tcPr>
            <w:tcW w:w="2970" w:type="dxa"/>
            <w:tcBorders>
              <w:top w:val="nil"/>
              <w:left w:val="nil"/>
              <w:bottom w:val="nil"/>
              <w:right w:val="nil"/>
            </w:tcBorders>
            <w:shd w:val="clear" w:color="auto" w:fill="auto"/>
            <w:noWrap/>
            <w:vAlign w:val="bottom"/>
          </w:tcPr>
          <w:p w14:paraId="7FCBA3CC" w14:textId="611C707A"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0.744605</w:t>
            </w:r>
          </w:p>
        </w:tc>
        <w:tc>
          <w:tcPr>
            <w:tcW w:w="1255" w:type="dxa"/>
            <w:tcBorders>
              <w:top w:val="nil"/>
              <w:left w:val="nil"/>
              <w:bottom w:val="nil"/>
              <w:right w:val="nil"/>
            </w:tcBorders>
            <w:shd w:val="clear" w:color="auto" w:fill="auto"/>
            <w:noWrap/>
            <w:vAlign w:val="bottom"/>
          </w:tcPr>
          <w:p w14:paraId="4257BF32" w14:textId="656EDE2A"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6AD6B456"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782B2626"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100</w:t>
            </w:r>
          </w:p>
        </w:tc>
      </w:tr>
      <w:tr w:rsidR="00C919E6"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427B2935"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3.93</w:t>
            </w:r>
          </w:p>
        </w:tc>
        <w:tc>
          <w:tcPr>
            <w:tcW w:w="2970" w:type="dxa"/>
            <w:tcBorders>
              <w:top w:val="nil"/>
              <w:left w:val="nil"/>
              <w:bottom w:val="nil"/>
              <w:right w:val="nil"/>
            </w:tcBorders>
            <w:shd w:val="clear" w:color="auto" w:fill="auto"/>
            <w:noWrap/>
            <w:vAlign w:val="bottom"/>
          </w:tcPr>
          <w:p w14:paraId="36EACBB3" w14:textId="3C1A9886"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0.464051</w:t>
            </w:r>
          </w:p>
        </w:tc>
        <w:tc>
          <w:tcPr>
            <w:tcW w:w="1255" w:type="dxa"/>
            <w:tcBorders>
              <w:top w:val="nil"/>
              <w:left w:val="nil"/>
              <w:bottom w:val="nil"/>
              <w:right w:val="nil"/>
            </w:tcBorders>
            <w:shd w:val="clear" w:color="auto" w:fill="auto"/>
            <w:noWrap/>
            <w:vAlign w:val="bottom"/>
          </w:tcPr>
          <w:p w14:paraId="68955C47" w14:textId="149E6CD4"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4E55B606"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0B19A44C"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100</w:t>
            </w:r>
          </w:p>
        </w:tc>
      </w:tr>
      <w:tr w:rsidR="00C919E6"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054575A1"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16.4</w:t>
            </w:r>
          </w:p>
        </w:tc>
        <w:tc>
          <w:tcPr>
            <w:tcW w:w="2970" w:type="dxa"/>
            <w:tcBorders>
              <w:top w:val="nil"/>
              <w:left w:val="nil"/>
              <w:bottom w:val="nil"/>
              <w:right w:val="nil"/>
            </w:tcBorders>
            <w:shd w:val="clear" w:color="auto" w:fill="auto"/>
            <w:noWrap/>
            <w:vAlign w:val="bottom"/>
          </w:tcPr>
          <w:p w14:paraId="46B57CFD" w14:textId="23362BC5"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0.59748</w:t>
            </w:r>
          </w:p>
        </w:tc>
        <w:tc>
          <w:tcPr>
            <w:tcW w:w="1255" w:type="dxa"/>
            <w:tcBorders>
              <w:top w:val="nil"/>
              <w:left w:val="nil"/>
              <w:bottom w:val="nil"/>
              <w:right w:val="nil"/>
            </w:tcBorders>
            <w:shd w:val="clear" w:color="auto" w:fill="auto"/>
            <w:noWrap/>
            <w:vAlign w:val="bottom"/>
          </w:tcPr>
          <w:p w14:paraId="3B88D0F3" w14:textId="77865FA1"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6624A4C6"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66755DC0"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100</w:t>
            </w:r>
          </w:p>
        </w:tc>
      </w:tr>
      <w:tr w:rsidR="00C919E6" w:rsidRPr="00C51936" w14:paraId="0BA33BC9" w14:textId="77777777" w:rsidTr="00210A53">
        <w:trPr>
          <w:trHeight w:val="300"/>
        </w:trPr>
        <w:tc>
          <w:tcPr>
            <w:tcW w:w="2160" w:type="dxa"/>
            <w:tcBorders>
              <w:top w:val="nil"/>
              <w:left w:val="nil"/>
              <w:bottom w:val="nil"/>
              <w:right w:val="nil"/>
            </w:tcBorders>
            <w:shd w:val="clear" w:color="auto" w:fill="auto"/>
            <w:noWrap/>
            <w:vAlign w:val="bottom"/>
          </w:tcPr>
          <w:p w14:paraId="4E4991CF" w14:textId="272BBB29"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12.02</w:t>
            </w:r>
          </w:p>
        </w:tc>
        <w:tc>
          <w:tcPr>
            <w:tcW w:w="2970" w:type="dxa"/>
            <w:tcBorders>
              <w:top w:val="nil"/>
              <w:left w:val="nil"/>
              <w:bottom w:val="nil"/>
              <w:right w:val="nil"/>
            </w:tcBorders>
            <w:shd w:val="clear" w:color="auto" w:fill="auto"/>
            <w:noWrap/>
            <w:vAlign w:val="bottom"/>
          </w:tcPr>
          <w:p w14:paraId="776B8F7B" w14:textId="4E6DC1E8"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0.550614</w:t>
            </w:r>
          </w:p>
        </w:tc>
        <w:tc>
          <w:tcPr>
            <w:tcW w:w="1255" w:type="dxa"/>
            <w:tcBorders>
              <w:top w:val="nil"/>
              <w:left w:val="nil"/>
              <w:bottom w:val="nil"/>
              <w:right w:val="nil"/>
            </w:tcBorders>
            <w:shd w:val="clear" w:color="auto" w:fill="auto"/>
            <w:noWrap/>
            <w:vAlign w:val="bottom"/>
          </w:tcPr>
          <w:p w14:paraId="746C675A" w14:textId="257BBCF5"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DC5E9B1" w14:textId="5E62571D"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CA33133" w14:textId="1C0F6F5C"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100</w:t>
            </w:r>
          </w:p>
        </w:tc>
      </w:tr>
      <w:tr w:rsidR="00C919E6" w:rsidRPr="00C51936" w14:paraId="0AFE842C" w14:textId="77777777" w:rsidTr="00210A53">
        <w:trPr>
          <w:trHeight w:val="300"/>
        </w:trPr>
        <w:tc>
          <w:tcPr>
            <w:tcW w:w="2160" w:type="dxa"/>
            <w:tcBorders>
              <w:top w:val="nil"/>
              <w:left w:val="nil"/>
              <w:bottom w:val="nil"/>
              <w:right w:val="nil"/>
            </w:tcBorders>
            <w:shd w:val="clear" w:color="auto" w:fill="auto"/>
            <w:noWrap/>
            <w:vAlign w:val="bottom"/>
          </w:tcPr>
          <w:p w14:paraId="103941B9" w14:textId="231BDBA3"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lastRenderedPageBreak/>
              <w:t>14.02</w:t>
            </w:r>
          </w:p>
        </w:tc>
        <w:tc>
          <w:tcPr>
            <w:tcW w:w="2970" w:type="dxa"/>
            <w:tcBorders>
              <w:top w:val="nil"/>
              <w:left w:val="nil"/>
              <w:bottom w:val="nil"/>
              <w:right w:val="nil"/>
            </w:tcBorders>
            <w:shd w:val="clear" w:color="auto" w:fill="auto"/>
            <w:noWrap/>
            <w:vAlign w:val="bottom"/>
          </w:tcPr>
          <w:p w14:paraId="7F9B166B" w14:textId="0638EE31"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0.572014</w:t>
            </w:r>
          </w:p>
        </w:tc>
        <w:tc>
          <w:tcPr>
            <w:tcW w:w="1255" w:type="dxa"/>
            <w:tcBorders>
              <w:top w:val="nil"/>
              <w:left w:val="nil"/>
              <w:bottom w:val="nil"/>
              <w:right w:val="nil"/>
            </w:tcBorders>
            <w:shd w:val="clear" w:color="auto" w:fill="auto"/>
            <w:noWrap/>
            <w:vAlign w:val="bottom"/>
          </w:tcPr>
          <w:p w14:paraId="7BB7FA42" w14:textId="6A4A315B"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C08ABB0" w14:textId="2E726DE5"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3AF6690" w14:textId="41A6AFC9" w:rsidR="00C919E6" w:rsidRPr="00C919E6" w:rsidRDefault="00C919E6" w:rsidP="00C919E6">
            <w:pPr>
              <w:spacing w:after="0" w:line="240" w:lineRule="auto"/>
              <w:jc w:val="center"/>
              <w:rPr>
                <w:rFonts w:ascii="Open Sans" w:hAnsi="Open Sans" w:cs="Open Sans"/>
                <w:color w:val="000000"/>
              </w:rPr>
            </w:pPr>
            <w:r w:rsidRPr="00C919E6">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w:t>
            </w:r>
            <w:r w:rsidR="00C64402" w:rsidRPr="00B02793">
              <w:rPr>
                <w:rFonts w:ascii="Open Sans" w:eastAsiaTheme="minorEastAsia" w:hAnsi="Open Sans" w:cs="Open Sans"/>
                <w:sz w:val="20"/>
                <w:szCs w:val="20"/>
              </w:rPr>
              <w:lastRenderedPageBreak/>
              <w:t>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Which stressors are likely to covary with the stressor in a </w:t>
            </w:r>
            <w:r w:rsidRPr="00B02793">
              <w:rPr>
                <w:rFonts w:ascii="Open Sans" w:eastAsiaTheme="minorEastAsia" w:hAnsi="Open Sans" w:cs="Open Sans"/>
                <w:kern w:val="0"/>
                <w:sz w:val="20"/>
                <w:szCs w:val="20"/>
                <w14:ligatures w14:val="none"/>
              </w:rPr>
              <w:lastRenderedPageBreak/>
              <w:t>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lastRenderedPageBreak/>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17CF164" w14:textId="77777777" w:rsidR="00BF2886" w:rsidRPr="00BF2886" w:rsidRDefault="00BF2886" w:rsidP="00BF2886">
      <w:pPr>
        <w:rPr>
          <w:rFonts w:ascii="Open Sans" w:hAnsi="Open Sans" w:cs="Open Sans"/>
        </w:rPr>
      </w:pPr>
      <w:proofErr w:type="spellStart"/>
      <w:r w:rsidRPr="00BF2886">
        <w:rPr>
          <w:rFonts w:ascii="Open Sans" w:hAnsi="Open Sans" w:cs="Open Sans"/>
        </w:rPr>
        <w:t>Ovidio</w:t>
      </w:r>
      <w:proofErr w:type="spellEnd"/>
      <w:r w:rsidRPr="00BF2886">
        <w:rPr>
          <w:rFonts w:ascii="Open Sans" w:hAnsi="Open Sans" w:cs="Open Sans"/>
        </w:rPr>
        <w:t xml:space="preserve">, M., Capra, H., and </w:t>
      </w:r>
      <w:proofErr w:type="spellStart"/>
      <w:r w:rsidRPr="00BF2886">
        <w:rPr>
          <w:rFonts w:ascii="Open Sans" w:hAnsi="Open Sans" w:cs="Open Sans"/>
        </w:rPr>
        <w:t>Philippart</w:t>
      </w:r>
      <w:proofErr w:type="spellEnd"/>
      <w:r w:rsidRPr="00BF2886">
        <w:rPr>
          <w:rFonts w:ascii="Open Sans" w:hAnsi="Open Sans" w:cs="Open Sans"/>
        </w:rPr>
        <w:t xml:space="preserve">, J-C. 2008. Regulated discharge produces substantial </w:t>
      </w:r>
      <w:r w:rsidRPr="00BF2886">
        <w:rPr>
          <w:rFonts w:ascii="Open Sans" w:hAnsi="Open Sans" w:cs="Open Sans"/>
        </w:rPr>
        <w:br/>
        <w:t xml:space="preserve">demographic changes on four typical fish species of a small salmonid stream. </w:t>
      </w:r>
      <w:proofErr w:type="spellStart"/>
      <w:r w:rsidRPr="00BF2886">
        <w:rPr>
          <w:rFonts w:ascii="Open Sans" w:hAnsi="Open Sans" w:cs="Open Sans"/>
        </w:rPr>
        <w:t>Hydriobiologia</w:t>
      </w:r>
      <w:proofErr w:type="spellEnd"/>
      <w:r w:rsidRPr="00BF2886">
        <w:rPr>
          <w:rFonts w:ascii="Open Sans" w:hAnsi="Open Sans" w:cs="Open Sans"/>
        </w:rPr>
        <w:t xml:space="preserve"> 609:59-70.</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FC82" w14:textId="77777777" w:rsidR="00C17DE7" w:rsidRDefault="00C17DE7" w:rsidP="00E7799D">
      <w:pPr>
        <w:spacing w:after="0" w:line="240" w:lineRule="auto"/>
      </w:pPr>
      <w:r>
        <w:separator/>
      </w:r>
    </w:p>
  </w:endnote>
  <w:endnote w:type="continuationSeparator" w:id="0">
    <w:p w14:paraId="737874F8" w14:textId="77777777" w:rsidR="00C17DE7" w:rsidRDefault="00C17DE7" w:rsidP="00E7799D">
      <w:pPr>
        <w:spacing w:after="0" w:line="240" w:lineRule="auto"/>
      </w:pPr>
      <w:r>
        <w:continuationSeparator/>
      </w:r>
    </w:p>
  </w:endnote>
  <w:endnote w:type="continuationNotice" w:id="1">
    <w:p w14:paraId="0FF8A00D" w14:textId="77777777" w:rsidR="00C17DE7" w:rsidRDefault="00C17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388DE" w14:textId="77777777" w:rsidR="00C17DE7" w:rsidRDefault="00C17DE7" w:rsidP="00E7799D">
      <w:pPr>
        <w:spacing w:after="0" w:line="240" w:lineRule="auto"/>
      </w:pPr>
      <w:r>
        <w:separator/>
      </w:r>
    </w:p>
  </w:footnote>
  <w:footnote w:type="continuationSeparator" w:id="0">
    <w:p w14:paraId="3347276D" w14:textId="77777777" w:rsidR="00C17DE7" w:rsidRDefault="00C17DE7" w:rsidP="00E7799D">
      <w:pPr>
        <w:spacing w:after="0" w:line="240" w:lineRule="auto"/>
      </w:pPr>
      <w:r>
        <w:continuationSeparator/>
      </w:r>
    </w:p>
  </w:footnote>
  <w:footnote w:type="continuationNotice" w:id="1">
    <w:p w14:paraId="2B6622DD" w14:textId="77777777" w:rsidR="00C17DE7" w:rsidRDefault="00C17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532E"/>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1C15"/>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57FE7"/>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2886"/>
    <w:rsid w:val="00BF54C8"/>
    <w:rsid w:val="00C00911"/>
    <w:rsid w:val="00C03095"/>
    <w:rsid w:val="00C05F14"/>
    <w:rsid w:val="00C136BA"/>
    <w:rsid w:val="00C14ADF"/>
    <w:rsid w:val="00C17DE7"/>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19E6"/>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1629"/>
    <w:rsid w:val="00D92F85"/>
    <w:rsid w:val="00D93E97"/>
    <w:rsid w:val="00D96040"/>
    <w:rsid w:val="00DA5045"/>
    <w:rsid w:val="00DA5F73"/>
    <w:rsid w:val="00DB1105"/>
    <w:rsid w:val="00DB2F53"/>
    <w:rsid w:val="00DB698B"/>
    <w:rsid w:val="00DC12D9"/>
    <w:rsid w:val="00DC4A6C"/>
    <w:rsid w:val="00DD268E"/>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384A"/>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74543829">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1013739">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2025-03-17T23:11:00Z</dcterms:created>
  <dcterms:modified xsi:type="dcterms:W3CDTF">2025-03-28T04:26:00Z</dcterms:modified>
</cp:coreProperties>
</file>