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064D50D9" w:rsidR="006F29A0" w:rsidRDefault="00F635EE"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4875962A" wp14:editId="54925CA4">
            <wp:simplePos x="0" y="0"/>
            <wp:positionH relativeFrom="column">
              <wp:posOffset>3748405</wp:posOffset>
            </wp:positionH>
            <wp:positionV relativeFrom="paragraph">
              <wp:posOffset>76200</wp:posOffset>
            </wp:positionV>
            <wp:extent cx="3020228" cy="1841500"/>
            <wp:effectExtent l="0" t="0" r="2540" b="0"/>
            <wp:wrapNone/>
            <wp:docPr id="734662330" name="Picture 1" descr="A graph with a dotted line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62330" name="Picture 1" descr="A graph with a dotted line and a poi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0228" cy="18415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7E6D9010" w:rsidR="00DE4616"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DE4616">
        <w:rPr>
          <w:rFonts w:ascii="Open Sans SemiBold" w:hAnsi="Open Sans SemiBold" w:cs="Open Sans SemiBold"/>
          <w:color w:val="004848"/>
        </w:rPr>
        <w:t>Atlantic Salmon</w:t>
      </w:r>
    </w:p>
    <w:p w14:paraId="2EB8F6BC" w14:textId="0D4E6FE1"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53E729A3" w14:textId="6B72AED4" w:rsidR="006F29A0" w:rsidRDefault="00041823" w:rsidP="00B3493D">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74EFD4F0" w14:textId="77777777" w:rsidR="00B3493D" w:rsidRPr="00B3493D" w:rsidRDefault="00B3493D" w:rsidP="00B3493D"/>
    <w:p w14:paraId="03B41551" w14:textId="73C6E409" w:rsidR="00267709" w:rsidRPr="00DE4616" w:rsidRDefault="00267709" w:rsidP="00DE461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B3493D">
        <w:rPr>
          <w:rFonts w:ascii="Open Sans" w:eastAsiaTheme="minorEastAsia" w:hAnsi="Open Sans" w:cs="Open Sans"/>
          <w:color w:val="auto"/>
          <w:sz w:val="24"/>
          <w:szCs w:val="24"/>
        </w:rPr>
        <w:t>Rainbow Trout (</w:t>
      </w:r>
      <w:r w:rsidR="00B3493D" w:rsidRPr="00B3493D">
        <w:rPr>
          <w:rFonts w:ascii="Open Sans" w:eastAsiaTheme="minorEastAsia" w:hAnsi="Open Sans" w:cs="Open Sans"/>
          <w:i/>
          <w:iCs/>
          <w:color w:val="auto"/>
          <w:sz w:val="24"/>
          <w:szCs w:val="24"/>
        </w:rPr>
        <w:t>Oncorhynchus mykiss</w:t>
      </w:r>
      <w:r w:rsidR="00B3493D" w:rsidRPr="00B3493D">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309750BA"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3D39FD">
        <w:rPr>
          <w:rFonts w:ascii="Open Sans" w:eastAsiaTheme="minorEastAsia" w:hAnsi="Open Sans" w:cs="Open Sans"/>
          <w:color w:val="auto"/>
          <w:sz w:val="24"/>
          <w:szCs w:val="24"/>
        </w:rPr>
        <w:t>Age-0</w:t>
      </w:r>
    </w:p>
    <w:p w14:paraId="4FEC31FB" w14:textId="77777777" w:rsidR="00E962EA" w:rsidRPr="00E962EA" w:rsidRDefault="00E962EA" w:rsidP="00E533E6">
      <w:pPr>
        <w:spacing w:after="0" w:line="240" w:lineRule="auto"/>
      </w:pPr>
    </w:p>
    <w:p w14:paraId="6C9218E0" w14:textId="7C3A80F8"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B3493D">
        <w:rPr>
          <w:rFonts w:ascii="Open Sans" w:eastAsiaTheme="minorEastAsia" w:hAnsi="Open Sans" w:cs="Open Sans"/>
          <w:color w:val="auto"/>
          <w:sz w:val="24"/>
          <w:szCs w:val="24"/>
        </w:rPr>
        <w:t xml:space="preserve">Snake </w:t>
      </w:r>
      <w:r w:rsidR="00DE4616">
        <w:rPr>
          <w:rFonts w:ascii="Open Sans" w:eastAsiaTheme="minorEastAsia" w:hAnsi="Open Sans" w:cs="Open Sans"/>
          <w:color w:val="auto"/>
          <w:sz w:val="24"/>
          <w:szCs w:val="24"/>
        </w:rPr>
        <w:t>River</w:t>
      </w:r>
      <w:r w:rsidR="00B3493D">
        <w:rPr>
          <w:rFonts w:ascii="Open Sans" w:eastAsiaTheme="minorEastAsia" w:hAnsi="Open Sans" w:cs="Open Sans"/>
          <w:color w:val="auto"/>
          <w:sz w:val="24"/>
          <w:szCs w:val="24"/>
        </w:rPr>
        <w:t>, Idaho, USA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3EC57792" w:rsidR="00FE22CD" w:rsidRDefault="00F635EE" w:rsidP="00FE22CD">
      <w:pPr>
        <w:keepNext/>
        <w:jc w:val="center"/>
      </w:pPr>
      <w:r>
        <w:rPr>
          <w:noProof/>
        </w:rPr>
        <w:drawing>
          <wp:inline distT="0" distB="0" distL="0" distR="0" wp14:anchorId="3888EED6" wp14:editId="6160AB24">
            <wp:extent cx="5943600" cy="3623945"/>
            <wp:effectExtent l="0" t="0" r="0" b="0"/>
            <wp:docPr id="377093204" name="Picture 2" descr="A graph with a dotted line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93204" name="Picture 2" descr="A graph with a dotted line and a poi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2394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B3493D"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3F14AD1A"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74.33869565</w:t>
            </w:r>
          </w:p>
        </w:tc>
        <w:tc>
          <w:tcPr>
            <w:tcW w:w="2970" w:type="dxa"/>
            <w:tcBorders>
              <w:top w:val="nil"/>
              <w:left w:val="nil"/>
              <w:bottom w:val="nil"/>
              <w:right w:val="nil"/>
            </w:tcBorders>
            <w:shd w:val="clear" w:color="auto" w:fill="auto"/>
            <w:noWrap/>
            <w:vAlign w:val="bottom"/>
            <w:hideMark/>
          </w:tcPr>
          <w:p w14:paraId="4D32AD4F" w14:textId="476E1D5E"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53.54270576</w:t>
            </w:r>
          </w:p>
        </w:tc>
        <w:tc>
          <w:tcPr>
            <w:tcW w:w="1255" w:type="dxa"/>
            <w:tcBorders>
              <w:top w:val="nil"/>
              <w:left w:val="nil"/>
              <w:bottom w:val="nil"/>
              <w:right w:val="nil"/>
            </w:tcBorders>
            <w:shd w:val="clear" w:color="auto" w:fill="auto"/>
            <w:noWrap/>
            <w:vAlign w:val="bottom"/>
            <w:hideMark/>
          </w:tcPr>
          <w:p w14:paraId="2C2F8B57" w14:textId="788405DF"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2EE2761C"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0371C113"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100</w:t>
            </w:r>
          </w:p>
        </w:tc>
      </w:tr>
      <w:tr w:rsidR="00B3493D"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6ED7EE94"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81.19521739</w:t>
            </w:r>
          </w:p>
        </w:tc>
        <w:tc>
          <w:tcPr>
            <w:tcW w:w="2970" w:type="dxa"/>
            <w:tcBorders>
              <w:top w:val="nil"/>
              <w:left w:val="nil"/>
              <w:bottom w:val="nil"/>
              <w:right w:val="nil"/>
            </w:tcBorders>
            <w:shd w:val="clear" w:color="auto" w:fill="auto"/>
            <w:noWrap/>
            <w:vAlign w:val="bottom"/>
            <w:hideMark/>
          </w:tcPr>
          <w:p w14:paraId="7DC1E797" w14:textId="31914DBE"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65.84755957</w:t>
            </w:r>
          </w:p>
        </w:tc>
        <w:tc>
          <w:tcPr>
            <w:tcW w:w="1255" w:type="dxa"/>
            <w:tcBorders>
              <w:top w:val="nil"/>
              <w:left w:val="nil"/>
              <w:bottom w:val="nil"/>
              <w:right w:val="nil"/>
            </w:tcBorders>
            <w:shd w:val="clear" w:color="auto" w:fill="auto"/>
            <w:noWrap/>
            <w:vAlign w:val="bottom"/>
            <w:hideMark/>
          </w:tcPr>
          <w:p w14:paraId="12DE7A4E" w14:textId="3C824F08"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2A8CACA2"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0E5DABCF"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100</w:t>
            </w:r>
          </w:p>
        </w:tc>
      </w:tr>
      <w:tr w:rsidR="00B3493D"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7B95D458"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89.14782609</w:t>
            </w:r>
          </w:p>
        </w:tc>
        <w:tc>
          <w:tcPr>
            <w:tcW w:w="2970" w:type="dxa"/>
            <w:tcBorders>
              <w:top w:val="nil"/>
              <w:left w:val="nil"/>
              <w:bottom w:val="nil"/>
              <w:right w:val="nil"/>
            </w:tcBorders>
            <w:shd w:val="clear" w:color="auto" w:fill="auto"/>
            <w:noWrap/>
            <w:vAlign w:val="bottom"/>
            <w:hideMark/>
          </w:tcPr>
          <w:p w14:paraId="28933496" w14:textId="2718222B"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75.40313315</w:t>
            </w:r>
          </w:p>
        </w:tc>
        <w:tc>
          <w:tcPr>
            <w:tcW w:w="1255" w:type="dxa"/>
            <w:tcBorders>
              <w:top w:val="nil"/>
              <w:left w:val="nil"/>
              <w:bottom w:val="nil"/>
              <w:right w:val="nil"/>
            </w:tcBorders>
            <w:shd w:val="clear" w:color="auto" w:fill="auto"/>
            <w:noWrap/>
            <w:vAlign w:val="bottom"/>
            <w:hideMark/>
          </w:tcPr>
          <w:p w14:paraId="32552753" w14:textId="2A618A51"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63481DE3"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4978EF31"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100</w:t>
            </w:r>
          </w:p>
        </w:tc>
      </w:tr>
      <w:tr w:rsidR="00B3493D"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3816F10C"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99.08043478</w:t>
            </w:r>
          </w:p>
        </w:tc>
        <w:tc>
          <w:tcPr>
            <w:tcW w:w="2970" w:type="dxa"/>
            <w:tcBorders>
              <w:top w:val="nil"/>
              <w:left w:val="nil"/>
              <w:bottom w:val="nil"/>
              <w:right w:val="nil"/>
            </w:tcBorders>
            <w:shd w:val="clear" w:color="auto" w:fill="auto"/>
            <w:noWrap/>
            <w:vAlign w:val="bottom"/>
            <w:hideMark/>
          </w:tcPr>
          <w:p w14:paraId="37B833EF" w14:textId="6390CD7E"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100</w:t>
            </w:r>
          </w:p>
        </w:tc>
        <w:tc>
          <w:tcPr>
            <w:tcW w:w="1255" w:type="dxa"/>
            <w:tcBorders>
              <w:top w:val="nil"/>
              <w:left w:val="nil"/>
              <w:bottom w:val="nil"/>
              <w:right w:val="nil"/>
            </w:tcBorders>
            <w:shd w:val="clear" w:color="auto" w:fill="auto"/>
            <w:noWrap/>
            <w:vAlign w:val="bottom"/>
            <w:hideMark/>
          </w:tcPr>
          <w:p w14:paraId="30AD357C" w14:textId="35799A0C"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465BE102"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54FC0147" w:rsidR="00B3493D" w:rsidRPr="00B3493D" w:rsidRDefault="00B3493D" w:rsidP="00B3493D">
            <w:pPr>
              <w:spacing w:after="0" w:line="240" w:lineRule="auto"/>
              <w:jc w:val="center"/>
              <w:rPr>
                <w:rFonts w:ascii="Open Sans" w:eastAsia="Times New Roman" w:hAnsi="Open Sans" w:cs="Open Sans"/>
                <w:color w:val="000000"/>
              </w:rPr>
            </w:pPr>
            <w:r w:rsidRPr="00B3493D">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lastRenderedPageBreak/>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lastRenderedPageBreak/>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lastRenderedPageBreak/>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lastRenderedPageBreak/>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w:t>
            </w:r>
            <w:r w:rsidR="00C64402" w:rsidRPr="00B02793">
              <w:rPr>
                <w:rFonts w:ascii="Open Sans" w:eastAsiaTheme="minorEastAsia" w:hAnsi="Open Sans" w:cs="Open Sans"/>
                <w:kern w:val="0"/>
                <w:sz w:val="20"/>
                <w:szCs w:val="20"/>
                <w14:ligatures w14:val="none"/>
              </w:rPr>
              <w:lastRenderedPageBreak/>
              <w:t xml:space="preserve">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w:t>
            </w:r>
            <w:r w:rsidR="00C64402" w:rsidRPr="00B02793">
              <w:rPr>
                <w:rFonts w:ascii="Open Sans" w:eastAsiaTheme="minorEastAsia" w:hAnsi="Open Sans" w:cs="Open Sans"/>
                <w:kern w:val="0"/>
                <w:sz w:val="20"/>
                <w:szCs w:val="20"/>
                <w14:ligatures w14:val="none"/>
              </w:rPr>
              <w:lastRenderedPageBreak/>
              <w:t xml:space="preserve">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w:t>
            </w:r>
            <w:r w:rsidR="00C64402" w:rsidRPr="00B02793">
              <w:rPr>
                <w:rFonts w:ascii="Open Sans" w:eastAsiaTheme="minorEastAsia" w:hAnsi="Open Sans" w:cs="Open Sans"/>
                <w:sz w:val="20"/>
                <w:szCs w:val="20"/>
              </w:rPr>
              <w:lastRenderedPageBreak/>
              <w:t xml:space="preserve">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2AC6154E" w14:textId="77777777" w:rsidR="00B3493D" w:rsidRPr="00B3493D" w:rsidRDefault="00B3493D" w:rsidP="00B3493D">
      <w:pPr>
        <w:rPr>
          <w:rFonts w:ascii="Open Sans" w:hAnsi="Open Sans" w:cs="Open Sans"/>
        </w:rPr>
      </w:pPr>
      <w:proofErr w:type="spellStart"/>
      <w:r w:rsidRPr="00B3493D">
        <w:rPr>
          <w:rFonts w:ascii="Open Sans" w:hAnsi="Open Sans" w:cs="Open Sans"/>
        </w:rPr>
        <w:t>Mitro</w:t>
      </w:r>
      <w:proofErr w:type="spellEnd"/>
      <w:r w:rsidRPr="00B3493D">
        <w:rPr>
          <w:rFonts w:ascii="Open Sans" w:hAnsi="Open Sans" w:cs="Open Sans"/>
        </w:rPr>
        <w:t xml:space="preserve">, M.G., Zale, A.V., and Rich, B.A. 2003. The relation between age-0 rainbow trout </w:t>
      </w:r>
      <w:r w:rsidRPr="00B3493D">
        <w:rPr>
          <w:rFonts w:ascii="Open Sans" w:hAnsi="Open Sans" w:cs="Open Sans"/>
        </w:rPr>
        <w:br/>
        <w:t xml:space="preserve">(Oncorhynchus mykiss) abundance and winter discharge in a regulated river. Can. J. Fish. </w:t>
      </w:r>
      <w:proofErr w:type="spellStart"/>
      <w:r w:rsidRPr="00B3493D">
        <w:rPr>
          <w:rFonts w:ascii="Open Sans" w:hAnsi="Open Sans" w:cs="Open Sans"/>
        </w:rPr>
        <w:t>Aquat</w:t>
      </w:r>
      <w:proofErr w:type="spellEnd"/>
      <w:r w:rsidRPr="00B3493D">
        <w:rPr>
          <w:rFonts w:ascii="Open Sans" w:hAnsi="Open Sans" w:cs="Open Sans"/>
        </w:rPr>
        <w:t>. Sci. 60: 135-139.</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DBC38" w14:textId="77777777" w:rsidR="001921F0" w:rsidRDefault="001921F0" w:rsidP="00E7799D">
      <w:pPr>
        <w:spacing w:after="0" w:line="240" w:lineRule="auto"/>
      </w:pPr>
      <w:r>
        <w:separator/>
      </w:r>
    </w:p>
  </w:endnote>
  <w:endnote w:type="continuationSeparator" w:id="0">
    <w:p w14:paraId="0C62BB46" w14:textId="77777777" w:rsidR="001921F0" w:rsidRDefault="001921F0" w:rsidP="00E7799D">
      <w:pPr>
        <w:spacing w:after="0" w:line="240" w:lineRule="auto"/>
      </w:pPr>
      <w:r>
        <w:continuationSeparator/>
      </w:r>
    </w:p>
  </w:endnote>
  <w:endnote w:type="continuationNotice" w:id="1">
    <w:p w14:paraId="07D107A1" w14:textId="77777777" w:rsidR="001921F0" w:rsidRDefault="00192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B80EC" w14:textId="77777777" w:rsidR="001921F0" w:rsidRDefault="001921F0" w:rsidP="00E7799D">
      <w:pPr>
        <w:spacing w:after="0" w:line="240" w:lineRule="auto"/>
      </w:pPr>
      <w:r>
        <w:separator/>
      </w:r>
    </w:p>
  </w:footnote>
  <w:footnote w:type="continuationSeparator" w:id="0">
    <w:p w14:paraId="29D7F2A7" w14:textId="77777777" w:rsidR="001921F0" w:rsidRDefault="001921F0" w:rsidP="00E7799D">
      <w:pPr>
        <w:spacing w:after="0" w:line="240" w:lineRule="auto"/>
      </w:pPr>
      <w:r>
        <w:continuationSeparator/>
      </w:r>
    </w:p>
  </w:footnote>
  <w:footnote w:type="continuationNotice" w:id="1">
    <w:p w14:paraId="6C3D1BB3" w14:textId="77777777" w:rsidR="001921F0" w:rsidRDefault="001921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1F0"/>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39F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3FC7"/>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3FC3"/>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81F"/>
    <w:rsid w:val="00943FA1"/>
    <w:rsid w:val="00945E99"/>
    <w:rsid w:val="009467B7"/>
    <w:rsid w:val="00951EA7"/>
    <w:rsid w:val="009552F3"/>
    <w:rsid w:val="00964506"/>
    <w:rsid w:val="00966667"/>
    <w:rsid w:val="00973627"/>
    <w:rsid w:val="009761D9"/>
    <w:rsid w:val="00976BD5"/>
    <w:rsid w:val="009809ED"/>
    <w:rsid w:val="0098121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60CC8"/>
    <w:rsid w:val="00A63DA5"/>
    <w:rsid w:val="00A740B2"/>
    <w:rsid w:val="00A75470"/>
    <w:rsid w:val="00A77B11"/>
    <w:rsid w:val="00A826FF"/>
    <w:rsid w:val="00A84031"/>
    <w:rsid w:val="00A844BB"/>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493D"/>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54A27"/>
    <w:rsid w:val="00C6060A"/>
    <w:rsid w:val="00C64402"/>
    <w:rsid w:val="00C6662A"/>
    <w:rsid w:val="00C7188E"/>
    <w:rsid w:val="00C719E1"/>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35EE"/>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867446605">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177427500">
      <w:bodyDiv w:val="1"/>
      <w:marLeft w:val="0"/>
      <w:marRight w:val="0"/>
      <w:marTop w:val="0"/>
      <w:marBottom w:val="0"/>
      <w:divBdr>
        <w:top w:val="none" w:sz="0" w:space="0" w:color="auto"/>
        <w:left w:val="none" w:sz="0" w:space="0" w:color="auto"/>
        <w:bottom w:val="none" w:sz="0" w:space="0" w:color="auto"/>
        <w:right w:val="none" w:sz="0" w:space="0" w:color="auto"/>
      </w:divBdr>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4</cp:revision>
  <dcterms:created xsi:type="dcterms:W3CDTF">2025-02-25T00:11:00Z</dcterms:created>
  <dcterms:modified xsi:type="dcterms:W3CDTF">2025-03-28T04:19:00Z</dcterms:modified>
</cp:coreProperties>
</file>