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24D1" w14:textId="637D2CE2" w:rsidR="006F29A0" w:rsidRDefault="007751AC"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w:eastAsiaTheme="minorEastAsia" w:hAnsi="Open Sans" w:cs="Open Sans"/>
          <w:noProof/>
          <w:color w:val="auto"/>
          <w:sz w:val="24"/>
          <w:szCs w:val="24"/>
        </w:rPr>
        <w:drawing>
          <wp:anchor distT="0" distB="0" distL="114300" distR="114300" simplePos="0" relativeHeight="251658240" behindDoc="1" locked="0" layoutInCell="1" allowOverlap="1" wp14:anchorId="3CB6BCB9" wp14:editId="18D3C70C">
            <wp:simplePos x="0" y="0"/>
            <wp:positionH relativeFrom="column">
              <wp:posOffset>3564255</wp:posOffset>
            </wp:positionH>
            <wp:positionV relativeFrom="paragraph">
              <wp:posOffset>88900</wp:posOffset>
            </wp:positionV>
            <wp:extent cx="3064801" cy="1841500"/>
            <wp:effectExtent l="0" t="0" r="0" b="0"/>
            <wp:wrapNone/>
            <wp:docPr id="915580737" name="Picture 1" descr="A graph with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580737" name="Picture 1" descr="A graph with dots and lin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4801" cy="1841500"/>
                    </a:xfrm>
                    <a:prstGeom prst="rect">
                      <a:avLst/>
                    </a:prstGeom>
                  </pic:spPr>
                </pic:pic>
              </a:graphicData>
            </a:graphic>
            <wp14:sizeRelH relativeFrom="page">
              <wp14:pctWidth>0</wp14:pctWidth>
            </wp14:sizeRelH>
            <wp14:sizeRelV relativeFrom="page">
              <wp14:pctHeight>0</wp14:pctHeight>
            </wp14:sizeRelV>
          </wp:anchor>
        </w:drawing>
      </w:r>
      <w:r w:rsidR="009C0E00">
        <w:rPr>
          <w:rFonts w:ascii="Open Sans SemiBold" w:hAnsi="Open Sans SemiBold" w:cs="Open Sans SemiBold"/>
          <w:color w:val="004848"/>
        </w:rPr>
        <w:t xml:space="preserve">Summary: </w:t>
      </w:r>
      <w:r w:rsidR="009A74A6">
        <w:rPr>
          <w:rFonts w:ascii="Open Sans SemiBold" w:hAnsi="Open Sans SemiBold" w:cs="Open Sans SemiBold"/>
          <w:color w:val="004848"/>
        </w:rPr>
        <w:t>Fine Sediment</w:t>
      </w:r>
      <w:r w:rsidR="006F29A0">
        <w:rPr>
          <w:rFonts w:ascii="Open Sans SemiBold" w:hAnsi="Open Sans SemiBold" w:cs="Open Sans SemiBold"/>
          <w:color w:val="004848"/>
        </w:rPr>
        <w:t xml:space="preserve"> and </w:t>
      </w:r>
    </w:p>
    <w:p w14:paraId="359FDCA1" w14:textId="2D3D041E" w:rsidR="3721CB8D" w:rsidRPr="00EA490C" w:rsidRDefault="006F29A0"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System Capacity for C</w:t>
      </w:r>
      <w:r w:rsidR="007751AC">
        <w:rPr>
          <w:rFonts w:ascii="Open Sans SemiBold" w:hAnsi="Open Sans SemiBold" w:cs="Open Sans SemiBold"/>
          <w:color w:val="004848"/>
        </w:rPr>
        <w:t>oho</w:t>
      </w:r>
      <w:r>
        <w:rPr>
          <w:rFonts w:ascii="Open Sans SemiBold" w:hAnsi="Open Sans SemiBold" w:cs="Open Sans SemiBold"/>
          <w:color w:val="004848"/>
        </w:rPr>
        <w:t xml:space="preserve"> Salmon</w:t>
      </w:r>
    </w:p>
    <w:p w14:paraId="3F0191E4" w14:textId="1D97667E" w:rsidR="3EB168DF" w:rsidRPr="002B42CB" w:rsidRDefault="3EB168DF" w:rsidP="00E533E6">
      <w:pPr>
        <w:widowControl w:val="0"/>
        <w:spacing w:after="0" w:line="240" w:lineRule="auto"/>
      </w:pPr>
    </w:p>
    <w:p w14:paraId="0A738F01" w14:textId="5DE98AC2" w:rsidR="00EE401F" w:rsidRPr="00D35823" w:rsidRDefault="00D065C4"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F54CC9">
        <w:rPr>
          <w:rFonts w:ascii="Open Sans SemiBold" w:hAnsi="Open Sans SemiBold" w:cs="Open Sans SemiBold"/>
          <w:sz w:val="28"/>
          <w:szCs w:val="28"/>
          <w:u w:val="single"/>
        </w:rPr>
        <w:t>Stressor:</w:t>
      </w:r>
      <w:r w:rsidRPr="00CE7299">
        <w:rPr>
          <w:rFonts w:ascii="Segoe UI" w:hAnsi="Segoe UI" w:cs="Segoe UI"/>
        </w:rPr>
        <w:t xml:space="preserve"> </w:t>
      </w:r>
      <w:r w:rsidR="00577A90">
        <w:rPr>
          <w:rFonts w:ascii="Open Sans" w:eastAsiaTheme="minorEastAsia" w:hAnsi="Open Sans" w:cs="Open Sans"/>
          <w:color w:val="auto"/>
          <w:sz w:val="24"/>
          <w:szCs w:val="24"/>
        </w:rPr>
        <w:t>Fine sediment (% fines 0.85mm)</w:t>
      </w:r>
    </w:p>
    <w:p w14:paraId="504D6B01" w14:textId="77777777" w:rsidR="00E962EA" w:rsidRPr="00E962EA" w:rsidRDefault="00E962EA" w:rsidP="00E533E6">
      <w:pPr>
        <w:spacing w:after="0" w:line="240" w:lineRule="auto"/>
        <w:ind w:left="1440" w:hanging="1440"/>
      </w:pPr>
    </w:p>
    <w:p w14:paraId="6BF4EB18" w14:textId="70244DE4" w:rsidR="00E962EA" w:rsidRDefault="00041823"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Response:</w:t>
      </w:r>
      <w:r w:rsidRPr="00AA3B6D">
        <w:rPr>
          <w:rFonts w:cstheme="majorHAnsi"/>
        </w:rPr>
        <w:t xml:space="preserve"> </w:t>
      </w:r>
      <w:r w:rsidR="00064DDD" w:rsidRPr="00F16940">
        <w:rPr>
          <w:rFonts w:ascii="Open Sans" w:eastAsiaTheme="minorEastAsia" w:hAnsi="Open Sans" w:cs="Open Sans"/>
          <w:color w:val="auto"/>
          <w:sz w:val="24"/>
          <w:szCs w:val="24"/>
        </w:rPr>
        <w:t>System Capacity (</w:t>
      </w:r>
      <w:r w:rsidR="00FB7841" w:rsidRPr="00F16940">
        <w:rPr>
          <w:rFonts w:ascii="Open Sans" w:eastAsiaTheme="minorEastAsia" w:hAnsi="Open Sans" w:cs="Open Sans"/>
          <w:color w:val="auto"/>
          <w:sz w:val="24"/>
          <w:szCs w:val="24"/>
        </w:rPr>
        <w:t>%)</w:t>
      </w:r>
    </w:p>
    <w:p w14:paraId="53E729A3" w14:textId="77777777" w:rsidR="006F29A0" w:rsidRPr="006F29A0" w:rsidRDefault="006F29A0" w:rsidP="006F29A0"/>
    <w:p w14:paraId="75AB5F30" w14:textId="03D04511" w:rsidR="00920A19" w:rsidRDefault="00267709"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Species:</w:t>
      </w:r>
      <w:r w:rsidRPr="00AA3B6D">
        <w:rPr>
          <w:rFonts w:cstheme="majorHAnsi"/>
        </w:rPr>
        <w:t xml:space="preserve"> </w:t>
      </w:r>
      <w:r w:rsidR="006F29A0">
        <w:rPr>
          <w:rFonts w:ascii="Open Sans" w:eastAsiaTheme="minorEastAsia" w:hAnsi="Open Sans" w:cs="Open Sans"/>
          <w:color w:val="auto"/>
          <w:sz w:val="24"/>
          <w:szCs w:val="24"/>
        </w:rPr>
        <w:t>C</w:t>
      </w:r>
      <w:r w:rsidR="00F4605D">
        <w:rPr>
          <w:rFonts w:ascii="Open Sans" w:eastAsiaTheme="minorEastAsia" w:hAnsi="Open Sans" w:cs="Open Sans"/>
          <w:color w:val="auto"/>
          <w:sz w:val="24"/>
          <w:szCs w:val="24"/>
        </w:rPr>
        <w:t>oho</w:t>
      </w:r>
      <w:r w:rsidR="006F29A0">
        <w:rPr>
          <w:rFonts w:ascii="Open Sans" w:eastAsiaTheme="minorEastAsia" w:hAnsi="Open Sans" w:cs="Open Sans"/>
          <w:color w:val="auto"/>
          <w:sz w:val="24"/>
          <w:szCs w:val="24"/>
        </w:rPr>
        <w:t xml:space="preserve"> Salmon </w:t>
      </w:r>
    </w:p>
    <w:p w14:paraId="03B41551" w14:textId="3F900939" w:rsidR="00267709" w:rsidRPr="00895487" w:rsidRDefault="00920A19" w:rsidP="00E533E6">
      <w:pPr>
        <w:pStyle w:val="Heading1"/>
        <w:keepNext w:val="0"/>
        <w:keepLines w:val="0"/>
        <w:widowControl w:val="0"/>
        <w:spacing w:before="0" w:line="240" w:lineRule="auto"/>
        <w:rPr>
          <w:rFonts w:asciiTheme="minorHAnsi" w:eastAsiaTheme="minorEastAsia" w:hAnsiTheme="minorHAnsi" w:cstheme="minorHAnsi"/>
          <w:color w:val="auto"/>
          <w:sz w:val="28"/>
          <w:szCs w:val="28"/>
        </w:rPr>
      </w:pPr>
      <w:r>
        <w:rPr>
          <w:rFonts w:ascii="Open Sans" w:eastAsiaTheme="minorEastAsia" w:hAnsi="Open Sans" w:cs="Open Sans"/>
          <w:color w:val="auto"/>
          <w:sz w:val="24"/>
          <w:szCs w:val="24"/>
        </w:rPr>
        <w:t>(</w:t>
      </w:r>
      <w:r w:rsidRPr="00920A19">
        <w:rPr>
          <w:rFonts w:ascii="Open Sans" w:eastAsiaTheme="minorEastAsia" w:hAnsi="Open Sans" w:cs="Open Sans"/>
          <w:color w:val="auto"/>
          <w:sz w:val="24"/>
          <w:szCs w:val="24"/>
        </w:rPr>
        <w:t xml:space="preserve">Oncorhynchus </w:t>
      </w:r>
      <w:r w:rsidR="00F4605D">
        <w:rPr>
          <w:rFonts w:ascii="Open Sans" w:eastAsiaTheme="minorEastAsia" w:hAnsi="Open Sans" w:cs="Open Sans"/>
          <w:color w:val="auto"/>
          <w:sz w:val="24"/>
          <w:szCs w:val="24"/>
        </w:rPr>
        <w:t>kisutch</w:t>
      </w:r>
      <w:r>
        <w:rPr>
          <w:rFonts w:ascii="Open Sans" w:eastAsiaTheme="minorEastAsia" w:hAnsi="Open Sans" w:cs="Open Sans"/>
          <w:color w:val="auto"/>
          <w:sz w:val="24"/>
          <w:szCs w:val="24"/>
        </w:rPr>
        <w:t>)</w:t>
      </w:r>
    </w:p>
    <w:p w14:paraId="537FBE56" w14:textId="77777777" w:rsidR="00267709" w:rsidRDefault="00267709" w:rsidP="00E533E6">
      <w:pPr>
        <w:pStyle w:val="Heading1"/>
        <w:keepNext w:val="0"/>
        <w:keepLines w:val="0"/>
        <w:widowControl w:val="0"/>
        <w:spacing w:before="0" w:line="240" w:lineRule="auto"/>
        <w:rPr>
          <w:rFonts w:cstheme="majorHAnsi"/>
          <w:b/>
          <w:bCs/>
          <w:u w:val="single"/>
        </w:rPr>
      </w:pPr>
    </w:p>
    <w:p w14:paraId="336FD5AA" w14:textId="5E8B6C12" w:rsidR="003C3F8D" w:rsidRPr="00F16940" w:rsidRDefault="00887B95"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Life Stage:</w:t>
      </w:r>
      <w:r w:rsidRPr="00AA3B6D">
        <w:rPr>
          <w:rFonts w:cstheme="majorHAnsi"/>
        </w:rPr>
        <w:t xml:space="preserve"> </w:t>
      </w:r>
      <w:r w:rsidR="000C5CC4">
        <w:rPr>
          <w:rFonts w:ascii="Open Sans" w:eastAsiaTheme="minorEastAsia" w:hAnsi="Open Sans" w:cs="Open Sans"/>
          <w:color w:val="auto"/>
          <w:sz w:val="24"/>
          <w:szCs w:val="24"/>
        </w:rPr>
        <w:t>Juvenile</w:t>
      </w:r>
    </w:p>
    <w:p w14:paraId="4FEC31FB" w14:textId="77777777" w:rsidR="00E962EA" w:rsidRPr="00E962EA" w:rsidRDefault="00E962EA" w:rsidP="00E533E6">
      <w:pPr>
        <w:spacing w:after="0" w:line="240" w:lineRule="auto"/>
      </w:pPr>
    </w:p>
    <w:p w14:paraId="6C9218E0" w14:textId="751571B8" w:rsidR="00EE401F" w:rsidRPr="00F16940" w:rsidRDefault="00ED6356"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System</w:t>
      </w:r>
      <w:r w:rsidR="00D065C4" w:rsidRPr="00EA5EF8">
        <w:rPr>
          <w:rFonts w:ascii="Open Sans SemiBold" w:hAnsi="Open Sans SemiBold" w:cs="Open Sans SemiBold"/>
          <w:sz w:val="28"/>
          <w:szCs w:val="28"/>
          <w:u w:val="single"/>
        </w:rPr>
        <w:t>:</w:t>
      </w:r>
      <w:r w:rsidR="00D065C4" w:rsidRPr="00AA3B6D">
        <w:rPr>
          <w:rFonts w:cstheme="majorHAnsi"/>
        </w:rPr>
        <w:t xml:space="preserve"> </w:t>
      </w:r>
      <w:r w:rsidR="009A74A6">
        <w:rPr>
          <w:rFonts w:ascii="Open Sans" w:eastAsiaTheme="minorEastAsia" w:hAnsi="Open Sans" w:cs="Open Sans"/>
          <w:color w:val="auto"/>
          <w:sz w:val="24"/>
          <w:szCs w:val="24"/>
        </w:rPr>
        <w:t>Pacific Northwest Freshwater Systems</w:t>
      </w:r>
      <w:r w:rsidR="006E403A">
        <w:rPr>
          <w:rFonts w:ascii="Open Sans" w:eastAsiaTheme="minorEastAsia" w:hAnsi="Open Sans" w:cs="Open Sans"/>
          <w:color w:val="auto"/>
          <w:sz w:val="24"/>
          <w:szCs w:val="24"/>
        </w:rPr>
        <w:t>, USA</w:t>
      </w:r>
    </w:p>
    <w:p w14:paraId="2BF9B157" w14:textId="77777777" w:rsidR="00E962EA" w:rsidRPr="00895487" w:rsidRDefault="00E962EA" w:rsidP="00E533E6">
      <w:pPr>
        <w:spacing w:after="0" w:line="240" w:lineRule="auto"/>
        <w:rPr>
          <w:sz w:val="24"/>
          <w:szCs w:val="24"/>
        </w:rPr>
      </w:pPr>
    </w:p>
    <w:p w14:paraId="6946D473" w14:textId="22FA5AEA" w:rsidR="00164660" w:rsidRPr="00F16940" w:rsidRDefault="0D60F6D8"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Function</w:t>
      </w:r>
      <w:r w:rsidR="5D2C5D7E" w:rsidRPr="00EA5EF8">
        <w:rPr>
          <w:rFonts w:ascii="Open Sans SemiBold" w:hAnsi="Open Sans SemiBold" w:cs="Open Sans SemiBold"/>
          <w:sz w:val="28"/>
          <w:szCs w:val="28"/>
          <w:u w:val="single"/>
        </w:rPr>
        <w:t xml:space="preserve"> Derivation</w:t>
      </w:r>
      <w:r w:rsidR="2AEA4719" w:rsidRPr="00EA5EF8">
        <w:rPr>
          <w:rFonts w:ascii="Open Sans SemiBold" w:hAnsi="Open Sans SemiBold" w:cs="Open Sans SemiBold"/>
          <w:sz w:val="28"/>
          <w:szCs w:val="28"/>
          <w:u w:val="single"/>
        </w:rPr>
        <w:t>:</w:t>
      </w:r>
      <w:r w:rsidR="2AEA4719" w:rsidRPr="003013BC">
        <w:rPr>
          <w:rFonts w:cstheme="majorHAnsi"/>
        </w:rPr>
        <w:t xml:space="preserve"> </w:t>
      </w:r>
      <w:r w:rsidR="00441487">
        <w:rPr>
          <w:rFonts w:ascii="Open Sans" w:eastAsiaTheme="minorEastAsia" w:hAnsi="Open Sans" w:cs="Open Sans"/>
          <w:color w:val="auto"/>
          <w:sz w:val="24"/>
          <w:szCs w:val="24"/>
        </w:rPr>
        <w:t>Observational data and expert elucidation</w:t>
      </w:r>
    </w:p>
    <w:p w14:paraId="38BF7949" w14:textId="77777777" w:rsidR="00E962EA" w:rsidRPr="003013BC" w:rsidRDefault="00E962EA" w:rsidP="00E533E6">
      <w:pPr>
        <w:spacing w:after="0" w:line="240" w:lineRule="auto"/>
        <w:rPr>
          <w:rFonts w:asciiTheme="majorHAnsi" w:hAnsiTheme="majorHAnsi" w:cstheme="majorHAnsi"/>
        </w:rPr>
      </w:pPr>
    </w:p>
    <w:p w14:paraId="74CE99E5" w14:textId="7C30E295" w:rsidR="00B04867" w:rsidRPr="00F16940" w:rsidRDefault="3D17529D" w:rsidP="001261BA">
      <w:pPr>
        <w:pStyle w:val="Heading1"/>
        <w:spacing w:before="0" w:line="240" w:lineRule="auto"/>
        <w:jc w:val="both"/>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Transferability</w:t>
      </w:r>
      <w:r w:rsidR="59B482CC" w:rsidRPr="00EA5EF8">
        <w:rPr>
          <w:rFonts w:ascii="Open Sans SemiBold" w:hAnsi="Open Sans SemiBold" w:cs="Open Sans SemiBold"/>
          <w:sz w:val="28"/>
          <w:szCs w:val="28"/>
          <w:u w:val="single"/>
        </w:rPr>
        <w:t xml:space="preserve"> of </w:t>
      </w:r>
      <w:r w:rsidR="32994C73" w:rsidRPr="00EA5EF8">
        <w:rPr>
          <w:rFonts w:ascii="Open Sans SemiBold" w:hAnsi="Open Sans SemiBold" w:cs="Open Sans SemiBold"/>
          <w:sz w:val="28"/>
          <w:szCs w:val="28"/>
          <w:u w:val="single"/>
        </w:rPr>
        <w:t>Function</w:t>
      </w:r>
      <w:r w:rsidRPr="00EA5EF8">
        <w:rPr>
          <w:rFonts w:ascii="Open Sans SemiBold" w:hAnsi="Open Sans SemiBold" w:cs="Open Sans SemiBold"/>
          <w:sz w:val="28"/>
          <w:szCs w:val="28"/>
          <w:u w:val="single"/>
        </w:rPr>
        <w:t>:</w:t>
      </w:r>
      <w:r w:rsidR="1384BB29" w:rsidRPr="00895487">
        <w:rPr>
          <w:rFonts w:cstheme="majorHAnsi"/>
          <w:color w:val="000000" w:themeColor="text1"/>
        </w:rPr>
        <w:t xml:space="preserve"> </w:t>
      </w:r>
      <w:r w:rsidR="009552F3" w:rsidRPr="00F16940">
        <w:rPr>
          <w:rFonts w:ascii="Open Sans" w:eastAsiaTheme="minorEastAsia" w:hAnsi="Open Sans" w:cs="Open Sans"/>
          <w:color w:val="auto"/>
          <w:sz w:val="24"/>
          <w:szCs w:val="24"/>
        </w:rPr>
        <w:t>Evaluate whether the function can effectively be extended to systems beyond the intended target. Discuss situations where transfer might be unsuitable</w:t>
      </w:r>
      <w:r w:rsidR="00300033" w:rsidRPr="00F16940">
        <w:rPr>
          <w:rFonts w:ascii="Open Sans" w:eastAsiaTheme="minorEastAsia" w:hAnsi="Open Sans" w:cs="Open Sans"/>
          <w:color w:val="auto"/>
          <w:sz w:val="24"/>
          <w:szCs w:val="24"/>
        </w:rPr>
        <w:t xml:space="preserve">. </w:t>
      </w:r>
      <w:r w:rsidR="002F3DC8" w:rsidRPr="00F16940">
        <w:rPr>
          <w:rFonts w:ascii="Open Sans" w:eastAsiaTheme="minorEastAsia" w:hAnsi="Open Sans" w:cs="Open Sans"/>
          <w:color w:val="auto"/>
          <w:sz w:val="24"/>
          <w:szCs w:val="24"/>
        </w:rPr>
        <w:t>An</w:t>
      </w:r>
      <w:r w:rsidR="00206B27" w:rsidRPr="00F16940">
        <w:rPr>
          <w:rFonts w:ascii="Open Sans" w:eastAsiaTheme="minorEastAsia" w:hAnsi="Open Sans" w:cs="Open Sans"/>
          <w:color w:val="auto"/>
          <w:sz w:val="24"/>
          <w:szCs w:val="24"/>
        </w:rPr>
        <w:t xml:space="preserve"> SR function developed for one species may reasonably apply to closely related species</w:t>
      </w:r>
      <w:r w:rsidR="002F3DC8" w:rsidRPr="00F16940">
        <w:rPr>
          <w:rFonts w:ascii="Open Sans" w:eastAsiaTheme="minorEastAsia" w:hAnsi="Open Sans" w:cs="Open Sans"/>
          <w:color w:val="auto"/>
          <w:sz w:val="24"/>
          <w:szCs w:val="24"/>
        </w:rPr>
        <w:t xml:space="preserve"> or subspecies</w:t>
      </w:r>
      <w:r w:rsidR="001037BA" w:rsidRPr="00F16940">
        <w:rPr>
          <w:rFonts w:ascii="Open Sans" w:eastAsiaTheme="minorEastAsia" w:hAnsi="Open Sans" w:cs="Open Sans"/>
          <w:color w:val="auto"/>
          <w:sz w:val="24"/>
          <w:szCs w:val="24"/>
        </w:rPr>
        <w:t>, which should be noted here</w:t>
      </w:r>
      <w:r w:rsidR="00206B27" w:rsidRPr="00F16940">
        <w:rPr>
          <w:rFonts w:ascii="Open Sans" w:eastAsiaTheme="minorEastAsia" w:hAnsi="Open Sans" w:cs="Open Sans"/>
          <w:color w:val="auto"/>
          <w:sz w:val="24"/>
          <w:szCs w:val="24"/>
        </w:rPr>
        <w:t xml:space="preserve">. Additionally, authors should highlight if the SR function is exclusively applicable to a specific geographic area or population. </w:t>
      </w:r>
      <w:r w:rsidR="00180ED3" w:rsidRPr="00F16940">
        <w:rPr>
          <w:rFonts w:ascii="Open Sans" w:eastAsiaTheme="minorEastAsia" w:hAnsi="Open Sans" w:cs="Open Sans"/>
          <w:color w:val="auto"/>
          <w:sz w:val="24"/>
          <w:szCs w:val="24"/>
        </w:rPr>
        <w:t xml:space="preserve">Function </w:t>
      </w:r>
      <w:r w:rsidR="00E20622">
        <w:rPr>
          <w:rFonts w:ascii="Open Sans" w:eastAsiaTheme="minorEastAsia" w:hAnsi="Open Sans" w:cs="Open Sans"/>
          <w:color w:val="auto"/>
          <w:sz w:val="24"/>
          <w:szCs w:val="24"/>
        </w:rPr>
        <w:t>authors</w:t>
      </w:r>
      <w:r w:rsidR="00180ED3" w:rsidRPr="00F16940">
        <w:rPr>
          <w:rFonts w:ascii="Open Sans" w:eastAsiaTheme="minorEastAsia" w:hAnsi="Open Sans" w:cs="Open Sans"/>
          <w:color w:val="auto"/>
          <w:sz w:val="24"/>
          <w:szCs w:val="24"/>
        </w:rPr>
        <w:t xml:space="preserve"> must consider the transferability of the function among populations within a species AND determine the spatial scale over which it can be generalized (i.e., regional, provincial, continental)?</w:t>
      </w:r>
    </w:p>
    <w:p w14:paraId="65CDFED1" w14:textId="77777777" w:rsidR="00B04867" w:rsidRPr="00F16940" w:rsidRDefault="00B04867" w:rsidP="001261BA">
      <w:pPr>
        <w:pStyle w:val="Heading1"/>
        <w:spacing w:before="0" w:line="240" w:lineRule="auto"/>
        <w:jc w:val="both"/>
        <w:rPr>
          <w:rFonts w:ascii="Open Sans" w:eastAsiaTheme="minorEastAsia" w:hAnsi="Open Sans" w:cs="Open Sans"/>
          <w:color w:val="auto"/>
          <w:sz w:val="24"/>
          <w:szCs w:val="24"/>
        </w:rPr>
      </w:pPr>
    </w:p>
    <w:p w14:paraId="6415CC03" w14:textId="0A89BE33" w:rsidR="00AF2D8F" w:rsidRDefault="009A652F" w:rsidP="001261BA">
      <w:pPr>
        <w:pStyle w:val="Heading1"/>
        <w:spacing w:before="0" w:line="240" w:lineRule="auto"/>
        <w:jc w:val="both"/>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Describe whether the </w:t>
      </w:r>
      <w:r w:rsidR="00FF1978">
        <w:rPr>
          <w:rFonts w:ascii="Open Sans" w:eastAsiaTheme="minorEastAsia" w:hAnsi="Open Sans" w:cs="Open Sans"/>
          <w:color w:val="auto"/>
          <w:sz w:val="24"/>
          <w:szCs w:val="24"/>
        </w:rPr>
        <w:t xml:space="preserve">stress-response </w:t>
      </w:r>
      <w:r w:rsidR="00C6662A">
        <w:rPr>
          <w:rFonts w:ascii="Open Sans" w:eastAsiaTheme="minorEastAsia" w:hAnsi="Open Sans" w:cs="Open Sans"/>
          <w:color w:val="auto"/>
          <w:sz w:val="24"/>
          <w:szCs w:val="24"/>
        </w:rPr>
        <w:t>function</w:t>
      </w:r>
      <w:r w:rsidR="00FF1978">
        <w:rPr>
          <w:rFonts w:ascii="Open Sans" w:eastAsiaTheme="minorEastAsia" w:hAnsi="Open Sans" w:cs="Open Sans"/>
          <w:color w:val="auto"/>
          <w:sz w:val="24"/>
          <w:szCs w:val="24"/>
        </w:rPr>
        <w:t xml:space="preserve"> has been validated through empirical testing on </w:t>
      </w:r>
      <w:r w:rsidR="00086B6A">
        <w:rPr>
          <w:rFonts w:ascii="Open Sans" w:eastAsiaTheme="minorEastAsia" w:hAnsi="Open Sans" w:cs="Open Sans"/>
          <w:color w:val="auto"/>
          <w:sz w:val="24"/>
          <w:szCs w:val="24"/>
        </w:rPr>
        <w:t>a population</w:t>
      </w:r>
      <w:r w:rsidR="002F564D">
        <w:rPr>
          <w:rFonts w:ascii="Open Sans" w:eastAsiaTheme="minorEastAsia" w:hAnsi="Open Sans" w:cs="Open Sans"/>
          <w:color w:val="auto"/>
          <w:sz w:val="24"/>
          <w:szCs w:val="24"/>
        </w:rPr>
        <w:t xml:space="preserve"> or with an independent dataset</w:t>
      </w:r>
      <w:r w:rsidR="00086B6A">
        <w:rPr>
          <w:rFonts w:ascii="Open Sans" w:eastAsiaTheme="minorEastAsia" w:hAnsi="Open Sans" w:cs="Open Sans"/>
          <w:color w:val="auto"/>
          <w:sz w:val="24"/>
          <w:szCs w:val="24"/>
        </w:rPr>
        <w:t>.</w:t>
      </w:r>
      <w:r w:rsidR="00FF1978">
        <w:rPr>
          <w:rFonts w:ascii="Open Sans" w:eastAsiaTheme="minorEastAsia" w:hAnsi="Open Sans" w:cs="Open Sans"/>
          <w:color w:val="auto"/>
          <w:sz w:val="24"/>
          <w:szCs w:val="24"/>
        </w:rPr>
        <w:t xml:space="preserve"> </w:t>
      </w:r>
      <w:r w:rsidR="00023349">
        <w:rPr>
          <w:rFonts w:ascii="Open Sans" w:eastAsiaTheme="minorEastAsia" w:hAnsi="Open Sans" w:cs="Open Sans"/>
          <w:color w:val="auto"/>
          <w:sz w:val="24"/>
          <w:szCs w:val="24"/>
        </w:rPr>
        <w:t xml:space="preserve">Examples </w:t>
      </w:r>
      <w:r w:rsidR="008F0217">
        <w:rPr>
          <w:rFonts w:ascii="Open Sans" w:eastAsiaTheme="minorEastAsia" w:hAnsi="Open Sans" w:cs="Open Sans"/>
          <w:color w:val="auto"/>
          <w:sz w:val="24"/>
          <w:szCs w:val="24"/>
        </w:rPr>
        <w:t xml:space="preserve">of function validation </w:t>
      </w:r>
      <w:r w:rsidR="00023349">
        <w:rPr>
          <w:rFonts w:ascii="Open Sans" w:eastAsiaTheme="minorEastAsia" w:hAnsi="Open Sans" w:cs="Open Sans"/>
          <w:color w:val="auto"/>
          <w:sz w:val="24"/>
          <w:szCs w:val="24"/>
        </w:rPr>
        <w:t xml:space="preserve">might </w:t>
      </w:r>
      <w:r w:rsidR="00AF2D8F">
        <w:rPr>
          <w:rFonts w:ascii="Open Sans" w:eastAsiaTheme="minorEastAsia" w:hAnsi="Open Sans" w:cs="Open Sans"/>
          <w:color w:val="auto"/>
          <w:sz w:val="24"/>
          <w:szCs w:val="24"/>
        </w:rPr>
        <w:t xml:space="preserve">include: </w:t>
      </w:r>
    </w:p>
    <w:p w14:paraId="41AA6451" w14:textId="27683714" w:rsidR="00276406" w:rsidRPr="00AF2D8F" w:rsidRDefault="00276406" w:rsidP="001261BA">
      <w:pPr>
        <w:pStyle w:val="Heading1"/>
        <w:spacing w:before="0" w:line="240" w:lineRule="auto"/>
        <w:jc w:val="both"/>
        <w:rPr>
          <w:rFonts w:ascii="Open Sans" w:eastAsiaTheme="minorEastAsia" w:hAnsi="Open Sans" w:cs="Open Sans"/>
          <w:color w:val="auto"/>
          <w:sz w:val="24"/>
          <w:szCs w:val="24"/>
        </w:rPr>
      </w:pPr>
      <w:r w:rsidRPr="000E1D8D">
        <w:rPr>
          <w:rFonts w:ascii="Open Sans" w:eastAsiaTheme="minorEastAsia" w:hAnsi="Open Sans" w:cs="Open Sans"/>
          <w:i/>
          <w:iCs/>
          <w:color w:val="auto"/>
          <w:sz w:val="24"/>
          <w:szCs w:val="24"/>
        </w:rPr>
        <w:t>Unvalidated</w:t>
      </w:r>
      <w:r w:rsidR="00AF2D8F" w:rsidRPr="000E1D8D">
        <w:rPr>
          <w:rFonts w:ascii="Open Sans" w:eastAsiaTheme="minorEastAsia" w:hAnsi="Open Sans" w:cs="Open Sans"/>
          <w:i/>
          <w:iCs/>
          <w:color w:val="auto"/>
          <w:sz w:val="24"/>
          <w:szCs w:val="24"/>
        </w:rPr>
        <w:t xml:space="preserve"> function</w:t>
      </w:r>
      <w:r w:rsidRPr="000E1D8D">
        <w:rPr>
          <w:rFonts w:ascii="Open Sans" w:eastAsiaTheme="minorEastAsia" w:hAnsi="Open Sans" w:cs="Open Sans"/>
          <w:i/>
          <w:iCs/>
          <w:color w:val="auto"/>
          <w:sz w:val="24"/>
          <w:szCs w:val="24"/>
        </w:rPr>
        <w:t>: “</w:t>
      </w:r>
      <w:r w:rsidRPr="00AF2D8F">
        <w:rPr>
          <w:rFonts w:ascii="Open Sans" w:eastAsiaTheme="minorEastAsia" w:hAnsi="Open Sans" w:cs="Open Sans"/>
          <w:color w:val="auto"/>
          <w:sz w:val="24"/>
          <w:szCs w:val="24"/>
        </w:rPr>
        <w:t>Model unvalidated on an independent data set.”</w:t>
      </w:r>
    </w:p>
    <w:p w14:paraId="0EA68197" w14:textId="4D8C916A" w:rsidR="00AF748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Partial validation:</w:t>
      </w:r>
      <w:r w:rsidRPr="00565AAC">
        <w:rPr>
          <w:rFonts w:ascii="Open Sans" w:hAnsi="Open Sans" w:cs="Open Sans"/>
          <w:sz w:val="24"/>
          <w:szCs w:val="24"/>
        </w:rPr>
        <w:t xml:space="preserve"> </w:t>
      </w:r>
      <w:r w:rsidR="00245342" w:rsidRPr="00565AAC">
        <w:rPr>
          <w:rFonts w:ascii="Open Sans" w:hAnsi="Open Sans" w:cs="Open Sans"/>
          <w:sz w:val="24"/>
          <w:szCs w:val="24"/>
        </w:rPr>
        <w:t>“</w:t>
      </w:r>
      <w:r w:rsidRPr="00565AAC">
        <w:rPr>
          <w:rFonts w:ascii="Open Sans" w:hAnsi="Open Sans" w:cs="Open Sans"/>
          <w:sz w:val="24"/>
          <w:szCs w:val="24"/>
        </w:rPr>
        <w:t xml:space="preserve">Predicts independent data regression fairly well. Cutthroat </w:t>
      </w:r>
      <w:r w:rsidR="00245342" w:rsidRPr="00565AAC">
        <w:rPr>
          <w:rFonts w:ascii="Open Sans" w:hAnsi="Open Sans" w:cs="Open Sans"/>
          <w:sz w:val="24"/>
          <w:szCs w:val="24"/>
        </w:rPr>
        <w:t>T</w:t>
      </w:r>
      <w:r w:rsidRPr="00565AAC">
        <w:rPr>
          <w:rFonts w:ascii="Open Sans" w:hAnsi="Open Sans" w:cs="Open Sans"/>
          <w:sz w:val="24"/>
          <w:szCs w:val="24"/>
        </w:rPr>
        <w:t>rout smolts/km standardized from 0-1 are within 95% CIs, and very close at low flows, diverge somewhat at flows approaching the optimum.  See “Emp</w:t>
      </w:r>
      <w:r w:rsidR="00BA40BB">
        <w:rPr>
          <w:rFonts w:ascii="Open Sans" w:hAnsi="Open Sans" w:cs="Open Sans"/>
          <w:sz w:val="24"/>
          <w:szCs w:val="24"/>
        </w:rPr>
        <w:t>irical</w:t>
      </w:r>
      <w:r w:rsidR="00637BB2" w:rsidRPr="00565AAC">
        <w:rPr>
          <w:rFonts w:ascii="Open Sans" w:hAnsi="Open Sans" w:cs="Open Sans"/>
          <w:sz w:val="24"/>
          <w:szCs w:val="24"/>
        </w:rPr>
        <w:t>D</w:t>
      </w:r>
      <w:r w:rsidRPr="00565AAC">
        <w:rPr>
          <w:rFonts w:ascii="Open Sans" w:hAnsi="Open Sans" w:cs="Open Sans"/>
          <w:sz w:val="24"/>
          <w:szCs w:val="24"/>
        </w:rPr>
        <w:t>ata</w:t>
      </w:r>
      <w:r w:rsidR="00637BB2" w:rsidRPr="00565AAC">
        <w:rPr>
          <w:rFonts w:ascii="Open Sans" w:hAnsi="Open Sans" w:cs="Open Sans"/>
          <w:sz w:val="24"/>
          <w:szCs w:val="24"/>
        </w:rPr>
        <w:t>1</w:t>
      </w:r>
      <w:r w:rsidRPr="00565AAC">
        <w:rPr>
          <w:rFonts w:ascii="Open Sans" w:hAnsi="Open Sans" w:cs="Open Sans"/>
          <w:sz w:val="24"/>
          <w:szCs w:val="24"/>
        </w:rPr>
        <w:t xml:space="preserve">” </w:t>
      </w:r>
      <w:r w:rsidR="00637BB2" w:rsidRPr="00565AAC">
        <w:rPr>
          <w:rFonts w:ascii="Open Sans" w:hAnsi="Open Sans" w:cs="Open Sans"/>
          <w:sz w:val="24"/>
          <w:szCs w:val="24"/>
        </w:rPr>
        <w:t>w</w:t>
      </w:r>
      <w:r w:rsidRPr="00565AAC">
        <w:rPr>
          <w:rFonts w:ascii="Open Sans" w:hAnsi="Open Sans" w:cs="Open Sans"/>
          <w:sz w:val="24"/>
          <w:szCs w:val="24"/>
        </w:rPr>
        <w:t>ork</w:t>
      </w:r>
      <w:r w:rsidR="00637BB2" w:rsidRPr="00565AAC">
        <w:rPr>
          <w:rFonts w:ascii="Open Sans" w:hAnsi="Open Sans" w:cs="Open Sans"/>
          <w:sz w:val="24"/>
          <w:szCs w:val="24"/>
        </w:rPr>
        <w:t>sheet</w:t>
      </w:r>
      <w:r w:rsidRPr="00565AAC">
        <w:rPr>
          <w:rFonts w:ascii="Open Sans" w:hAnsi="Open Sans" w:cs="Open Sans"/>
          <w:sz w:val="24"/>
          <w:szCs w:val="24"/>
        </w:rPr>
        <w:t>.”</w:t>
      </w:r>
    </w:p>
    <w:p w14:paraId="53EF8054" w14:textId="46556D01" w:rsidR="005833DD" w:rsidRPr="00565AAC" w:rsidRDefault="00276406" w:rsidP="002C19A7">
      <w:pPr>
        <w:spacing w:after="0"/>
        <w:jc w:val="both"/>
        <w:rPr>
          <w:rFonts w:ascii="Open Sans" w:hAnsi="Open Sans" w:cs="Open Sans"/>
          <w:sz w:val="24"/>
          <w:szCs w:val="24"/>
        </w:rPr>
      </w:pPr>
      <w:r w:rsidRPr="000E1D8D">
        <w:rPr>
          <w:rFonts w:ascii="Open Sans" w:hAnsi="Open Sans" w:cs="Open Sans"/>
          <w:i/>
          <w:iCs/>
          <w:sz w:val="24"/>
          <w:szCs w:val="24"/>
        </w:rPr>
        <w:t>Good validation:</w:t>
      </w:r>
      <w:r w:rsidRPr="00565AAC">
        <w:rPr>
          <w:rFonts w:ascii="Open Sans" w:hAnsi="Open Sans" w:cs="Open Sans"/>
          <w:sz w:val="24"/>
          <w:szCs w:val="24"/>
        </w:rPr>
        <w:t xml:space="preserve"> “Model has been shown to generate good predictions on independent data.  See </w:t>
      </w:r>
      <w:r w:rsidR="00AB2E59">
        <w:rPr>
          <w:rFonts w:ascii="Open Sans" w:hAnsi="Open Sans" w:cs="Open Sans"/>
          <w:sz w:val="24"/>
          <w:szCs w:val="24"/>
        </w:rPr>
        <w:t xml:space="preserve">AdditionalData1 in </w:t>
      </w:r>
      <w:r w:rsidR="00230BAB">
        <w:rPr>
          <w:rFonts w:ascii="Open Sans" w:hAnsi="Open Sans" w:cs="Open Sans"/>
          <w:sz w:val="24"/>
          <w:szCs w:val="24"/>
        </w:rPr>
        <w:t>worksheet.</w:t>
      </w:r>
      <w:r w:rsidRPr="00565AAC">
        <w:rPr>
          <w:rFonts w:ascii="Open Sans" w:hAnsi="Open Sans" w:cs="Open Sans"/>
          <w:sz w:val="24"/>
          <w:szCs w:val="24"/>
        </w:rPr>
        <w:t>”</w:t>
      </w:r>
    </w:p>
    <w:p w14:paraId="5EBA76D6" w14:textId="261AF394" w:rsidR="2F9CA283" w:rsidRPr="006605BD" w:rsidRDefault="16666FFA" w:rsidP="00AF46BA">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D</w:t>
      </w:r>
      <w:r w:rsidR="008D3EF1" w:rsidRPr="006605BD">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55A12F90" w14:textId="77777777" w:rsidR="00895487" w:rsidRPr="00831855" w:rsidRDefault="00B04867" w:rsidP="00280FF3">
      <w:pPr>
        <w:jc w:val="both"/>
        <w:rPr>
          <w:rFonts w:ascii="Open Sans SemiBold" w:eastAsiaTheme="majorEastAsia" w:hAnsi="Open Sans SemiBold" w:cs="Open Sans SemiBold"/>
          <w:color w:val="2F5496" w:themeColor="accent1" w:themeShade="BF"/>
          <w:sz w:val="28"/>
          <w:szCs w:val="28"/>
          <w:u w:val="single"/>
        </w:rPr>
      </w:pPr>
      <w:r w:rsidRPr="00831855">
        <w:rPr>
          <w:rFonts w:ascii="Open Sans SemiBold" w:eastAsiaTheme="majorEastAsia" w:hAnsi="Open Sans SemiBold" w:cs="Open Sans SemiBold"/>
          <w:color w:val="2F5496" w:themeColor="accent1" w:themeShade="BF"/>
          <w:sz w:val="28"/>
          <w:szCs w:val="28"/>
          <w:u w:val="single"/>
        </w:rPr>
        <w:t xml:space="preserve">Derivation of the function: </w:t>
      </w:r>
    </w:p>
    <w:p w14:paraId="6D8045A1" w14:textId="36033BFF" w:rsidR="009809ED" w:rsidRPr="00C933E4" w:rsidRDefault="365D5C1A" w:rsidP="00280FF3">
      <w:pPr>
        <w:jc w:val="both"/>
        <w:rPr>
          <w:rFonts w:ascii="Open Sans" w:hAnsi="Open Sans" w:cs="Open Sans"/>
        </w:rPr>
      </w:pPr>
      <w:r w:rsidRPr="00C933E4">
        <w:rPr>
          <w:rFonts w:ascii="Open Sans" w:hAnsi="Open Sans" w:cs="Open Sans"/>
        </w:rPr>
        <w:t>This section</w:t>
      </w:r>
      <w:r w:rsidR="09330531" w:rsidRPr="00C933E4">
        <w:rPr>
          <w:rFonts w:ascii="Open Sans" w:hAnsi="Open Sans" w:cs="Open Sans"/>
        </w:rPr>
        <w:t xml:space="preserve"> should </w:t>
      </w:r>
      <w:r w:rsidR="0011680D" w:rsidRPr="00C933E4">
        <w:rPr>
          <w:rFonts w:ascii="Open Sans" w:hAnsi="Open Sans" w:cs="Open Sans"/>
        </w:rPr>
        <w:t xml:space="preserve">comprehensively </w:t>
      </w:r>
      <w:r w:rsidR="00BF54C8" w:rsidRPr="00C933E4">
        <w:rPr>
          <w:rFonts w:ascii="Open Sans" w:hAnsi="Open Sans" w:cs="Open Sans"/>
        </w:rPr>
        <w:t>outline</w:t>
      </w:r>
      <w:r w:rsidR="09330531" w:rsidRPr="00C933E4">
        <w:rPr>
          <w:rFonts w:ascii="Open Sans" w:hAnsi="Open Sans" w:cs="Open Sans"/>
        </w:rPr>
        <w:t xml:space="preserve"> the </w:t>
      </w:r>
      <w:r w:rsidR="25F47AE4" w:rsidRPr="00C933E4">
        <w:rPr>
          <w:rFonts w:ascii="Open Sans" w:hAnsi="Open Sans" w:cs="Open Sans"/>
        </w:rPr>
        <w:t xml:space="preserve">data, </w:t>
      </w:r>
      <w:r w:rsidR="4CFC3796" w:rsidRPr="00C933E4">
        <w:rPr>
          <w:rFonts w:ascii="Open Sans" w:hAnsi="Open Sans" w:cs="Open Sans"/>
        </w:rPr>
        <w:t>theory</w:t>
      </w:r>
      <w:r w:rsidR="25F47AE4" w:rsidRPr="00C933E4">
        <w:rPr>
          <w:rFonts w:ascii="Open Sans" w:hAnsi="Open Sans" w:cs="Open Sans"/>
        </w:rPr>
        <w:t xml:space="preserve">, </w:t>
      </w:r>
      <w:r w:rsidR="4CFC3796" w:rsidRPr="00C933E4">
        <w:rPr>
          <w:rFonts w:ascii="Open Sans" w:hAnsi="Open Sans" w:cs="Open Sans"/>
        </w:rPr>
        <w:t>mechanism</w:t>
      </w:r>
      <w:r w:rsidR="5C73AB45" w:rsidRPr="00C933E4">
        <w:rPr>
          <w:rFonts w:ascii="Open Sans" w:hAnsi="Open Sans" w:cs="Open Sans"/>
        </w:rPr>
        <w:t>, and pathways of effects</w:t>
      </w:r>
      <w:r w:rsidR="4CFC3796" w:rsidRPr="00C933E4">
        <w:rPr>
          <w:rFonts w:ascii="Open Sans" w:hAnsi="Open Sans" w:cs="Open Sans"/>
        </w:rPr>
        <w:t xml:space="preserve"> </w:t>
      </w:r>
      <w:r w:rsidR="468CE784" w:rsidRPr="00C933E4">
        <w:rPr>
          <w:rFonts w:ascii="Open Sans" w:hAnsi="Open Sans" w:cs="Open Sans"/>
        </w:rPr>
        <w:t>underlying the SR function</w:t>
      </w:r>
      <w:r w:rsidR="4CFC3796" w:rsidRPr="00C933E4">
        <w:rPr>
          <w:rFonts w:ascii="Open Sans" w:hAnsi="Open Sans" w:cs="Open Sans"/>
        </w:rPr>
        <w:t xml:space="preserve">. </w:t>
      </w:r>
      <w:r w:rsidR="002218D0" w:rsidRPr="00C933E4">
        <w:rPr>
          <w:rFonts w:ascii="Open Sans" w:hAnsi="Open Sans" w:cs="Open Sans"/>
        </w:rPr>
        <w:t xml:space="preserve">While the </w:t>
      </w:r>
      <w:r w:rsidR="52FB5D65" w:rsidRPr="00C933E4">
        <w:rPr>
          <w:rFonts w:ascii="Open Sans" w:hAnsi="Open Sans" w:cs="Open Sans"/>
        </w:rPr>
        <w:t xml:space="preserve">sub-headings </w:t>
      </w:r>
      <w:r w:rsidR="5E768A5F" w:rsidRPr="00C933E4">
        <w:rPr>
          <w:rFonts w:ascii="Open Sans" w:hAnsi="Open Sans" w:cs="Open Sans"/>
        </w:rPr>
        <w:t>o</w:t>
      </w:r>
      <w:r w:rsidR="52FB5D65" w:rsidRPr="00C933E4">
        <w:rPr>
          <w:rFonts w:ascii="Open Sans" w:hAnsi="Open Sans" w:cs="Open Sans"/>
        </w:rPr>
        <w:t xml:space="preserve">n the </w:t>
      </w:r>
      <w:r w:rsidR="00D96040" w:rsidRPr="00C933E4">
        <w:rPr>
          <w:rFonts w:ascii="Open Sans" w:hAnsi="Open Sans" w:cs="Open Sans"/>
        </w:rPr>
        <w:t xml:space="preserve">Summary </w:t>
      </w:r>
      <w:r w:rsidR="449EA396" w:rsidRPr="00C933E4">
        <w:rPr>
          <w:rFonts w:ascii="Open Sans" w:hAnsi="Open Sans" w:cs="Open Sans"/>
        </w:rPr>
        <w:t xml:space="preserve">page can be used as a </w:t>
      </w:r>
      <w:r w:rsidR="5F344A9A" w:rsidRPr="00C933E4">
        <w:rPr>
          <w:rFonts w:ascii="Open Sans" w:hAnsi="Open Sans" w:cs="Open Sans"/>
        </w:rPr>
        <w:t>guide to ensure complete coverage</w:t>
      </w:r>
      <w:r w:rsidR="00240F5E" w:rsidRPr="00C933E4">
        <w:rPr>
          <w:rFonts w:ascii="Open Sans" w:hAnsi="Open Sans" w:cs="Open Sans"/>
        </w:rPr>
        <w:t xml:space="preserve">, </w:t>
      </w:r>
      <w:r w:rsidR="53F6E51F" w:rsidRPr="00C933E4">
        <w:rPr>
          <w:rFonts w:ascii="Open Sans" w:hAnsi="Open Sans" w:cs="Open Sans"/>
        </w:rPr>
        <w:t xml:space="preserve">this section is intended to be </w:t>
      </w:r>
      <w:r w:rsidR="002108FA">
        <w:rPr>
          <w:rFonts w:ascii="Open Sans" w:hAnsi="Open Sans" w:cs="Open Sans"/>
        </w:rPr>
        <w:t>‘</w:t>
      </w:r>
      <w:r w:rsidR="5469CAFC" w:rsidRPr="00C933E4">
        <w:rPr>
          <w:rFonts w:ascii="Open Sans" w:hAnsi="Open Sans" w:cs="Open Sans"/>
        </w:rPr>
        <w:t>free-form</w:t>
      </w:r>
      <w:r w:rsidR="00240F5E" w:rsidRPr="00C933E4">
        <w:rPr>
          <w:rFonts w:ascii="Open Sans" w:hAnsi="Open Sans" w:cs="Open Sans"/>
        </w:rPr>
        <w:t>.</w:t>
      </w:r>
      <w:r w:rsidR="002108FA">
        <w:rPr>
          <w:rFonts w:ascii="Open Sans" w:hAnsi="Open Sans" w:cs="Open Sans"/>
        </w:rPr>
        <w:t>’</w:t>
      </w:r>
      <w:r w:rsidR="6C61885F" w:rsidRPr="00C933E4">
        <w:rPr>
          <w:rFonts w:ascii="Open Sans" w:hAnsi="Open Sans" w:cs="Open Sans"/>
        </w:rPr>
        <w:t xml:space="preserve"> </w:t>
      </w:r>
      <w:r w:rsidR="00C00911" w:rsidRPr="00C933E4">
        <w:rPr>
          <w:rFonts w:ascii="Open Sans" w:hAnsi="Open Sans" w:cs="Open Sans"/>
        </w:rPr>
        <w:t>Authors have flexibility to describe the function and its origins in their own way</w:t>
      </w:r>
      <w:r w:rsidR="009C1188" w:rsidRPr="00C933E4">
        <w:rPr>
          <w:rFonts w:ascii="Open Sans" w:hAnsi="Open Sans" w:cs="Open Sans"/>
        </w:rPr>
        <w:t xml:space="preserve">. However, </w:t>
      </w:r>
      <w:r w:rsidR="5469CAFC" w:rsidRPr="00C933E4">
        <w:rPr>
          <w:rFonts w:ascii="Open Sans" w:hAnsi="Open Sans" w:cs="Open Sans"/>
        </w:rPr>
        <w:t xml:space="preserve">the reader should be able to </w:t>
      </w:r>
      <w:r w:rsidR="19E96A32" w:rsidRPr="00C933E4">
        <w:rPr>
          <w:rFonts w:ascii="Open Sans" w:hAnsi="Open Sans" w:cs="Open Sans"/>
        </w:rPr>
        <w:t xml:space="preserve">understand </w:t>
      </w:r>
      <w:r w:rsidR="359DB664" w:rsidRPr="00C933E4">
        <w:rPr>
          <w:rFonts w:ascii="Open Sans" w:hAnsi="Open Sans" w:cs="Open Sans"/>
        </w:rPr>
        <w:t xml:space="preserve">clearly </w:t>
      </w:r>
      <w:r w:rsidR="00ED4B94" w:rsidRPr="00C933E4">
        <w:rPr>
          <w:rFonts w:ascii="Open Sans" w:hAnsi="Open Sans" w:cs="Open Sans"/>
        </w:rPr>
        <w:t xml:space="preserve">the </w:t>
      </w:r>
      <w:r w:rsidR="19E96A32" w:rsidRPr="00C933E4">
        <w:rPr>
          <w:rFonts w:ascii="Open Sans" w:hAnsi="Open Sans" w:cs="Open Sans"/>
        </w:rPr>
        <w:t xml:space="preserve">steps taken to derive the </w:t>
      </w:r>
      <w:r w:rsidR="006D6A89" w:rsidRPr="00C933E4">
        <w:rPr>
          <w:rFonts w:ascii="Open Sans" w:hAnsi="Open Sans" w:cs="Open Sans"/>
        </w:rPr>
        <w:t>function</w:t>
      </w:r>
      <w:r w:rsidR="1D49F788" w:rsidRPr="00C933E4">
        <w:rPr>
          <w:rFonts w:ascii="Open Sans" w:hAnsi="Open Sans" w:cs="Open Sans"/>
        </w:rPr>
        <w:t xml:space="preserve">, with </w:t>
      </w:r>
      <w:r w:rsidR="00FD4547" w:rsidRPr="00C933E4">
        <w:rPr>
          <w:rFonts w:ascii="Open Sans" w:hAnsi="Open Sans" w:cs="Open Sans"/>
        </w:rPr>
        <w:t xml:space="preserve">citations and </w:t>
      </w:r>
      <w:r w:rsidR="1D49F788" w:rsidRPr="00C933E4">
        <w:rPr>
          <w:rFonts w:ascii="Open Sans" w:hAnsi="Open Sans" w:cs="Open Sans"/>
        </w:rPr>
        <w:t>reference</w:t>
      </w:r>
      <w:r w:rsidR="00FD4547" w:rsidRPr="00C933E4">
        <w:rPr>
          <w:rFonts w:ascii="Open Sans" w:hAnsi="Open Sans" w:cs="Open Sans"/>
        </w:rPr>
        <w:t>s</w:t>
      </w:r>
      <w:r w:rsidR="1D49F788" w:rsidRPr="00C933E4">
        <w:rPr>
          <w:rFonts w:ascii="Open Sans" w:hAnsi="Open Sans" w:cs="Open Sans"/>
        </w:rPr>
        <w:t xml:space="preserve"> to </w:t>
      </w:r>
      <w:r w:rsidR="00FD4547" w:rsidRPr="00C933E4">
        <w:rPr>
          <w:rFonts w:ascii="Open Sans" w:hAnsi="Open Sans" w:cs="Open Sans"/>
        </w:rPr>
        <w:t>external</w:t>
      </w:r>
      <w:r w:rsidR="00627FCD" w:rsidRPr="00C933E4">
        <w:rPr>
          <w:rFonts w:ascii="Open Sans" w:hAnsi="Open Sans" w:cs="Open Sans"/>
        </w:rPr>
        <w:t xml:space="preserve"> information</w:t>
      </w:r>
      <w:r w:rsidR="1D49F788" w:rsidRPr="00C933E4">
        <w:rPr>
          <w:rFonts w:ascii="Open Sans" w:hAnsi="Open Sans" w:cs="Open Sans"/>
        </w:rPr>
        <w:t xml:space="preserve"> as appropriate</w:t>
      </w:r>
      <w:r w:rsidR="359DB664" w:rsidRPr="00C933E4">
        <w:rPr>
          <w:rFonts w:ascii="Open Sans" w:hAnsi="Open Sans" w:cs="Open Sans"/>
        </w:rPr>
        <w:t xml:space="preserve">. </w:t>
      </w:r>
      <w:r w:rsidR="001738B7" w:rsidRPr="00C933E4">
        <w:rPr>
          <w:rFonts w:ascii="Open Sans" w:hAnsi="Open Sans" w:cs="Open Sans"/>
        </w:rPr>
        <w:t xml:space="preserve">This written section should </w:t>
      </w:r>
      <w:r w:rsidR="00470ECB" w:rsidRPr="00C933E4">
        <w:rPr>
          <w:rFonts w:ascii="Open Sans" w:hAnsi="Open Sans" w:cs="Open Sans"/>
        </w:rPr>
        <w:t xml:space="preserve">provide a transparent and detailed account of the methodologies employed in deriving the SR function. </w:t>
      </w:r>
      <w:r w:rsidR="009809ED" w:rsidRPr="00C933E4">
        <w:rPr>
          <w:rFonts w:ascii="Open Sans" w:hAnsi="Open Sans" w:cs="Open Sans"/>
        </w:rPr>
        <w:t>Original d</w:t>
      </w:r>
      <w:r w:rsidR="00470ECB" w:rsidRPr="00C933E4">
        <w:rPr>
          <w:rFonts w:ascii="Open Sans" w:hAnsi="Open Sans" w:cs="Open Sans"/>
        </w:rPr>
        <w:t xml:space="preserve">ata and functions used to generate the stressor-response </w:t>
      </w:r>
      <w:r w:rsidR="005053F5" w:rsidRPr="00C933E4">
        <w:rPr>
          <w:rFonts w:ascii="Open Sans" w:hAnsi="Open Sans" w:cs="Open Sans"/>
        </w:rPr>
        <w:t>curve</w:t>
      </w:r>
      <w:r w:rsidR="00470ECB" w:rsidRPr="00C933E4">
        <w:rPr>
          <w:rFonts w:ascii="Open Sans" w:hAnsi="Open Sans" w:cs="Open Sans"/>
        </w:rPr>
        <w:t xml:space="preserve"> should be included separately, in the </w:t>
      </w:r>
      <w:proofErr w:type="spellStart"/>
      <w:r w:rsidR="00470ECB" w:rsidRPr="00C933E4">
        <w:rPr>
          <w:rFonts w:ascii="Open Sans" w:hAnsi="Open Sans" w:cs="Open Sans"/>
        </w:rPr>
        <w:t>SRfunctionData</w:t>
      </w:r>
      <w:proofErr w:type="spellEnd"/>
      <w:r w:rsidR="009809ED" w:rsidRPr="00C933E4">
        <w:rPr>
          <w:rFonts w:ascii="Open Sans" w:hAnsi="Open Sans" w:cs="Open Sans"/>
        </w:rPr>
        <w:t xml:space="preserve"> Excel</w:t>
      </w:r>
      <w:r w:rsidR="00470ECB" w:rsidRPr="00C933E4">
        <w:rPr>
          <w:rFonts w:ascii="Open Sans" w:hAnsi="Open Sans" w:cs="Open Sans"/>
        </w:rPr>
        <w:t xml:space="preserve"> file. This supplementary</w:t>
      </w:r>
      <w:r w:rsidR="009809ED" w:rsidRPr="00C933E4">
        <w:rPr>
          <w:rFonts w:ascii="Open Sans" w:hAnsi="Open Sans" w:cs="Open Sans"/>
        </w:rPr>
        <w:t xml:space="preserve"> </w:t>
      </w:r>
      <w:r w:rsidR="00470ECB" w:rsidRPr="00C933E4">
        <w:rPr>
          <w:rFonts w:ascii="Open Sans" w:hAnsi="Open Sans" w:cs="Open Sans"/>
        </w:rPr>
        <w:t>file will</w:t>
      </w:r>
      <w:r w:rsidR="009809ED" w:rsidRPr="00C933E4">
        <w:rPr>
          <w:rFonts w:ascii="Open Sans" w:hAnsi="Open Sans" w:cs="Open Sans"/>
        </w:rPr>
        <w:t xml:space="preserve"> display greater detail in the function derivation, including </w:t>
      </w:r>
      <w:r w:rsidR="00AB5710" w:rsidRPr="00C933E4">
        <w:rPr>
          <w:rFonts w:ascii="Open Sans" w:hAnsi="Open Sans" w:cs="Open Sans"/>
        </w:rPr>
        <w:t xml:space="preserve">clear explanations of variables, data transformations, model fitting, and any other relevant processes. </w:t>
      </w:r>
    </w:p>
    <w:p w14:paraId="0EA74CA6" w14:textId="77777777" w:rsidR="0059477F" w:rsidRDefault="00B04867" w:rsidP="00831855">
      <w:pPr>
        <w:jc w:val="both"/>
        <w:rPr>
          <w:rFonts w:ascii="Open Sans SemiBold" w:eastAsiaTheme="majorEastAsia" w:hAnsi="Open Sans SemiBold" w:cs="Open Sans SemiBold"/>
          <w:color w:val="2F5496" w:themeColor="accent1" w:themeShade="BF"/>
          <w:sz w:val="28"/>
          <w:szCs w:val="28"/>
        </w:rPr>
      </w:pPr>
      <w:bookmarkStart w:id="0" w:name="_Hlk158040909"/>
      <w:r w:rsidRPr="00831855">
        <w:rPr>
          <w:rFonts w:ascii="Open Sans SemiBold" w:eastAsiaTheme="majorEastAsia" w:hAnsi="Open Sans SemiBold" w:cs="Open Sans SemiBold"/>
          <w:color w:val="2F5496" w:themeColor="accent1" w:themeShade="BF"/>
          <w:sz w:val="28"/>
          <w:szCs w:val="28"/>
          <w:u w:val="single"/>
        </w:rPr>
        <w:t>Source of stressor data to apply the function:</w:t>
      </w:r>
      <w:r w:rsidRPr="00831855">
        <w:rPr>
          <w:rFonts w:ascii="Open Sans SemiBold" w:eastAsiaTheme="majorEastAsia" w:hAnsi="Open Sans SemiBold" w:cs="Open Sans SemiBold"/>
          <w:color w:val="2F5496" w:themeColor="accent1" w:themeShade="BF"/>
          <w:sz w:val="28"/>
          <w:szCs w:val="28"/>
        </w:rPr>
        <w:t xml:space="preserve"> </w:t>
      </w:r>
      <w:bookmarkEnd w:id="0"/>
    </w:p>
    <w:p w14:paraId="355D1714" w14:textId="652D1C65" w:rsidR="00B04867" w:rsidRPr="00C933E4" w:rsidRDefault="00E24F0E" w:rsidP="00831855">
      <w:pPr>
        <w:jc w:val="both"/>
        <w:rPr>
          <w:rFonts w:ascii="Open Sans" w:hAnsi="Open Sans" w:cs="Open Sans"/>
        </w:rPr>
      </w:pPr>
      <w:r w:rsidRPr="00C933E4">
        <w:rPr>
          <w:rFonts w:ascii="Open Sans" w:hAnsi="Open Sans" w:cs="Open Sans"/>
        </w:rPr>
        <w:t xml:space="preserve">Practical application of an SR function in CEMPRA requires that users obtain estimates of stressor levels (magnitude) in each watershed or spatial unit to use as the independent predictor variable to generate the predicted response. </w:t>
      </w:r>
      <w:r w:rsidR="003D5669" w:rsidRPr="00C933E4">
        <w:rPr>
          <w:rFonts w:ascii="Open Sans" w:hAnsi="Open Sans" w:cs="Open Sans"/>
        </w:rPr>
        <w:t xml:space="preserve">This is a key consideration in choosing a SR function, because even if the stressor-response function is well-defined and appropriate, it will be useless if the appropriate stressor data (or a proxy) is not available to estimate a response. </w:t>
      </w:r>
      <w:r w:rsidR="00550CEF" w:rsidRPr="00C933E4">
        <w:rPr>
          <w:rFonts w:ascii="Open Sans" w:hAnsi="Open Sans" w:cs="Open Sans"/>
        </w:rPr>
        <w:t xml:space="preserve">Stressor data can be obtained through </w:t>
      </w:r>
      <w:r w:rsidR="00B04867" w:rsidRPr="00C933E4">
        <w:rPr>
          <w:rFonts w:ascii="Open Sans" w:hAnsi="Open Sans" w:cs="Open Sans"/>
        </w:rPr>
        <w:t xml:space="preserve">direct field measurements (e.g., temperature logger data), stressor estimates derived from models (e.g., temperature predictions based on longitude, aspect, and elevation), proxies obtained through remote sensing, or a quantitative relationship between the stressor and a GIS variable. This section guides users in identifying data sources suitable for populating the Stressor Magnitude File, which accompanies the Stressor-Response Workbook (housing SR functions) in a CEMPRA application.  If the stressor magnitude (x-axis) is derived from a more easily measured proxy (or indicator) variable, this relationship should be noted, along with the likely strength of the correlation.  For example, road density could serve as an indicator that represents the combined effects of sediment inputs, angler access, or fragmentation on stream habitats. If possible, include links to the databases where landscape data was collected. </w:t>
      </w:r>
      <w:r w:rsidR="00981740" w:rsidRPr="00C933E4">
        <w:rPr>
          <w:rFonts w:ascii="Open Sans" w:hAnsi="Open Sans" w:cs="Open Sans"/>
        </w:rPr>
        <w:t>This optional section provides the SR function author the opportunity to tell potential users where they may be able to obtain stressor data</w:t>
      </w:r>
      <w:r w:rsidR="00003351" w:rsidRPr="00C933E4">
        <w:rPr>
          <w:rFonts w:ascii="Open Sans" w:hAnsi="Open Sans" w:cs="Open Sans"/>
        </w:rPr>
        <w:t>.</w:t>
      </w:r>
    </w:p>
    <w:p w14:paraId="159EDE51" w14:textId="77777777" w:rsidR="00EB1212" w:rsidRPr="00EB1212" w:rsidRDefault="00EB1212" w:rsidP="00EB1212"/>
    <w:p w14:paraId="1C13D2D6" w14:textId="549A58E7" w:rsidR="00FE22CD" w:rsidRPr="006605BD" w:rsidRDefault="00FE22CD" w:rsidP="00600A24">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 xml:space="preserve">Stressor-Response </w:t>
      </w:r>
      <w:r w:rsidR="006D6A89" w:rsidRPr="006605BD">
        <w:rPr>
          <w:rFonts w:ascii="Open Sans SemiBold" w:hAnsi="Open Sans SemiBold" w:cs="Open Sans SemiBold"/>
          <w:color w:val="004848"/>
        </w:rPr>
        <w:t>Function</w:t>
      </w:r>
    </w:p>
    <w:p w14:paraId="7E4BF698" w14:textId="3B35F048" w:rsidR="00441487" w:rsidRDefault="00441487" w:rsidP="00225B50">
      <w:pPr>
        <w:keepNext/>
      </w:pPr>
    </w:p>
    <w:p w14:paraId="102783B4" w14:textId="3C5967E3" w:rsidR="00441487" w:rsidRDefault="007751AC" w:rsidP="00FE22CD">
      <w:pPr>
        <w:keepNext/>
        <w:jc w:val="center"/>
      </w:pPr>
      <w:r>
        <w:rPr>
          <w:rFonts w:ascii="Open Sans" w:hAnsi="Open Sans" w:cs="Open Sans"/>
          <w:noProof/>
          <w:sz w:val="24"/>
          <w:szCs w:val="24"/>
        </w:rPr>
        <w:drawing>
          <wp:inline distT="0" distB="0" distL="0" distR="0" wp14:anchorId="4CF33D51" wp14:editId="511B048F">
            <wp:extent cx="5943600" cy="3571240"/>
            <wp:effectExtent l="0" t="0" r="0" b="0"/>
            <wp:docPr id="589961028" name="Picture 1" descr="A graph with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580737" name="Picture 1" descr="A graph with dots and line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571240"/>
                    </a:xfrm>
                    <a:prstGeom prst="rect">
                      <a:avLst/>
                    </a:prstGeom>
                  </pic:spPr>
                </pic:pic>
              </a:graphicData>
            </a:graphic>
          </wp:inline>
        </w:drawing>
      </w:r>
    </w:p>
    <w:p w14:paraId="3F8C0D7F" w14:textId="389EF8D3" w:rsidR="00FE22CD" w:rsidRDefault="00FE22CD" w:rsidP="00FE22CD">
      <w:pPr>
        <w:keepNext/>
        <w:jc w:val="center"/>
      </w:pPr>
    </w:p>
    <w:p w14:paraId="7AEEA2FD" w14:textId="4C648515" w:rsidR="00FE22CD" w:rsidRPr="00C51936" w:rsidRDefault="00FE22CD" w:rsidP="00B54C76">
      <w:pPr>
        <w:pStyle w:val="Caption"/>
        <w:ind w:left="720" w:hanging="720"/>
        <w:rPr>
          <w:rFonts w:ascii="Open Sans" w:hAnsi="Open Sans" w:cs="Open Sans"/>
          <w:b/>
          <w:bCs/>
          <w:i w:val="0"/>
          <w:iCs w:val="0"/>
          <w:noProof/>
          <w:sz w:val="22"/>
          <w:szCs w:val="22"/>
        </w:rPr>
      </w:pPr>
      <w:r w:rsidRPr="00C51936">
        <w:rPr>
          <w:rFonts w:ascii="Open Sans" w:hAnsi="Open Sans" w:cs="Open Sans"/>
          <w:b/>
          <w:bCs/>
          <w:i w:val="0"/>
          <w:iCs w:val="0"/>
          <w:sz w:val="22"/>
          <w:szCs w:val="22"/>
        </w:rPr>
        <w:t xml:space="preserve">Figure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Figure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9467B7" w:rsidRPr="00C51936">
        <w:rPr>
          <w:rFonts w:ascii="Open Sans" w:hAnsi="Open Sans" w:cs="Open Sans"/>
          <w:i w:val="0"/>
          <w:iCs w:val="0"/>
          <w:sz w:val="22"/>
          <w:szCs w:val="22"/>
        </w:rPr>
        <w:t xml:space="preserve">Display the final stressor-response function that was used in CEMPRA. If possible, display the original data used to derive the </w:t>
      </w:r>
      <w:r w:rsidR="006D6A89" w:rsidRPr="00C51936">
        <w:rPr>
          <w:rFonts w:ascii="Open Sans" w:hAnsi="Open Sans" w:cs="Open Sans"/>
          <w:i w:val="0"/>
          <w:iCs w:val="0"/>
          <w:sz w:val="22"/>
          <w:szCs w:val="22"/>
        </w:rPr>
        <w:t>function</w:t>
      </w:r>
      <w:r w:rsidR="009467B7" w:rsidRPr="00C51936">
        <w:rPr>
          <w:rFonts w:ascii="Open Sans" w:hAnsi="Open Sans" w:cs="Open Sans"/>
          <w:i w:val="0"/>
          <w:iCs w:val="0"/>
          <w:sz w:val="22"/>
          <w:szCs w:val="22"/>
        </w:rPr>
        <w:t xml:space="preserve">, overlayed on this plot. </w:t>
      </w:r>
    </w:p>
    <w:p w14:paraId="2FEFCCA8" w14:textId="77777777" w:rsidR="00FE22CD" w:rsidRDefault="00FE22CD" w:rsidP="00676D63">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Stressor-Response Table</w:t>
      </w:r>
    </w:p>
    <w:p w14:paraId="39D2AC8D" w14:textId="77777777" w:rsidR="00772347" w:rsidRPr="00772347" w:rsidRDefault="00772347" w:rsidP="00772347"/>
    <w:p w14:paraId="1D8B0F8B" w14:textId="1C3F5C93" w:rsidR="00FE22CD" w:rsidRPr="00C51936" w:rsidRDefault="00FE22CD" w:rsidP="009E609D">
      <w:pPr>
        <w:pStyle w:val="Caption"/>
        <w:keepNext/>
        <w:ind w:left="720" w:hanging="720"/>
        <w:rPr>
          <w:rFonts w:ascii="Open Sans" w:hAnsi="Open Sans" w:cs="Open Sans"/>
          <w:b/>
          <w:bCs/>
          <w:i w:val="0"/>
          <w:iCs w:val="0"/>
          <w:sz w:val="22"/>
          <w:szCs w:val="22"/>
        </w:rPr>
      </w:pPr>
      <w:r w:rsidRPr="00C51936">
        <w:rPr>
          <w:rFonts w:ascii="Open Sans" w:hAnsi="Open Sans" w:cs="Open Sans"/>
          <w:b/>
          <w:bCs/>
          <w:i w:val="0"/>
          <w:iCs w:val="0"/>
          <w:sz w:val="22"/>
          <w:szCs w:val="22"/>
        </w:rPr>
        <w:t xml:space="preserve">Table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Table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D423D2" w:rsidRPr="00C51936">
        <w:rPr>
          <w:rFonts w:ascii="Open Sans" w:hAnsi="Open Sans" w:cs="Open Sans"/>
          <w:i w:val="0"/>
          <w:iCs w:val="0"/>
          <w:sz w:val="22"/>
          <w:szCs w:val="22"/>
        </w:rPr>
        <w:t xml:space="preserve">Provide a table description of the data points in the SR </w:t>
      </w:r>
      <w:r w:rsidR="006D6A89" w:rsidRPr="00C51936">
        <w:rPr>
          <w:rFonts w:ascii="Open Sans" w:hAnsi="Open Sans" w:cs="Open Sans"/>
          <w:i w:val="0"/>
          <w:iCs w:val="0"/>
          <w:sz w:val="22"/>
          <w:szCs w:val="22"/>
        </w:rPr>
        <w:t>function</w:t>
      </w:r>
      <w:r w:rsidR="00D423D2" w:rsidRPr="00C51936">
        <w:rPr>
          <w:rFonts w:ascii="Open Sans" w:hAnsi="Open Sans" w:cs="Open Sans"/>
          <w:i w:val="0"/>
          <w:iCs w:val="0"/>
          <w:sz w:val="22"/>
          <w:szCs w:val="22"/>
        </w:rPr>
        <w:t xml:space="preserve">. </w:t>
      </w:r>
      <w:r w:rsidR="00602E57" w:rsidRPr="00C51936">
        <w:rPr>
          <w:rFonts w:ascii="Open Sans" w:hAnsi="Open Sans" w:cs="Open Sans"/>
          <w:i w:val="0"/>
          <w:iCs w:val="0"/>
          <w:sz w:val="22"/>
          <w:szCs w:val="22"/>
        </w:rPr>
        <w:t xml:space="preserve">Include all information that would be included in a standard table caption. </w:t>
      </w:r>
    </w:p>
    <w:tbl>
      <w:tblPr>
        <w:tblW w:w="8635" w:type="dxa"/>
        <w:tblLook w:val="04A0" w:firstRow="1" w:lastRow="0" w:firstColumn="1" w:lastColumn="0" w:noHBand="0" w:noVBand="1"/>
      </w:tblPr>
      <w:tblGrid>
        <w:gridCol w:w="2160"/>
        <w:gridCol w:w="2970"/>
        <w:gridCol w:w="1255"/>
        <w:gridCol w:w="990"/>
        <w:gridCol w:w="1260"/>
      </w:tblGrid>
      <w:tr w:rsidR="00FE22CD" w:rsidRPr="00C51936"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8ECBF6" w14:textId="77777777" w:rsidR="00465A6E" w:rsidRDefault="00465A6E" w:rsidP="00465A6E">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 xml:space="preserve">% Fines </w:t>
            </w:r>
          </w:p>
          <w:p w14:paraId="7ADFF80C" w14:textId="53338F62" w:rsidR="00FE22CD" w:rsidRPr="00C51936" w:rsidRDefault="00465A6E" w:rsidP="00465A6E">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(0.85mm)</w:t>
            </w:r>
          </w:p>
        </w:tc>
        <w:tc>
          <w:tcPr>
            <w:tcW w:w="2970" w:type="dxa"/>
            <w:tcBorders>
              <w:top w:val="nil"/>
              <w:left w:val="nil"/>
              <w:bottom w:val="single" w:sz="4" w:space="0" w:color="auto"/>
              <w:right w:val="nil"/>
            </w:tcBorders>
            <w:shd w:val="clear" w:color="000000" w:fill="D9D9D9"/>
            <w:noWrap/>
            <w:vAlign w:val="bottom"/>
            <w:hideMark/>
          </w:tcPr>
          <w:p w14:paraId="7348CB7F" w14:textId="77777777" w:rsidR="00872D95"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 xml:space="preserve">Mean System </w:t>
            </w:r>
          </w:p>
          <w:p w14:paraId="7D3BD92B" w14:textId="0BEBE1F9"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Upper Limit</w:t>
            </w:r>
          </w:p>
        </w:tc>
      </w:tr>
      <w:tr w:rsidR="00FA1DA3" w:rsidRPr="00C51936" w14:paraId="0C3C85CD" w14:textId="77777777" w:rsidTr="00210A53">
        <w:trPr>
          <w:trHeight w:val="300"/>
        </w:trPr>
        <w:tc>
          <w:tcPr>
            <w:tcW w:w="2160" w:type="dxa"/>
            <w:tcBorders>
              <w:top w:val="nil"/>
              <w:left w:val="nil"/>
              <w:bottom w:val="nil"/>
              <w:right w:val="nil"/>
            </w:tcBorders>
            <w:shd w:val="clear" w:color="auto" w:fill="auto"/>
            <w:noWrap/>
            <w:vAlign w:val="bottom"/>
          </w:tcPr>
          <w:p w14:paraId="311B5E46" w14:textId="7A40D4C1"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0</w:t>
            </w:r>
          </w:p>
        </w:tc>
        <w:tc>
          <w:tcPr>
            <w:tcW w:w="2970" w:type="dxa"/>
            <w:tcBorders>
              <w:top w:val="nil"/>
              <w:left w:val="nil"/>
              <w:bottom w:val="nil"/>
              <w:right w:val="nil"/>
            </w:tcBorders>
            <w:shd w:val="clear" w:color="auto" w:fill="auto"/>
            <w:noWrap/>
            <w:vAlign w:val="bottom"/>
          </w:tcPr>
          <w:p w14:paraId="01FC75DB" w14:textId="52A6C2C2"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0.731625096</w:t>
            </w:r>
          </w:p>
        </w:tc>
        <w:tc>
          <w:tcPr>
            <w:tcW w:w="1255" w:type="dxa"/>
            <w:tcBorders>
              <w:top w:val="nil"/>
              <w:left w:val="nil"/>
              <w:bottom w:val="nil"/>
              <w:right w:val="nil"/>
            </w:tcBorders>
            <w:shd w:val="clear" w:color="auto" w:fill="auto"/>
            <w:noWrap/>
            <w:vAlign w:val="bottom"/>
          </w:tcPr>
          <w:p w14:paraId="4D41FE8B" w14:textId="56102E14"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0.03405</w:t>
            </w:r>
          </w:p>
        </w:tc>
        <w:tc>
          <w:tcPr>
            <w:tcW w:w="990" w:type="dxa"/>
            <w:tcBorders>
              <w:top w:val="nil"/>
              <w:left w:val="nil"/>
              <w:bottom w:val="nil"/>
              <w:right w:val="nil"/>
            </w:tcBorders>
            <w:shd w:val="clear" w:color="auto" w:fill="auto"/>
            <w:noWrap/>
            <w:vAlign w:val="bottom"/>
          </w:tcPr>
          <w:p w14:paraId="77CEE5E0"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5755A8E0"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67041EEC" w14:textId="77777777" w:rsidTr="00210A53">
        <w:trPr>
          <w:trHeight w:val="300"/>
        </w:trPr>
        <w:tc>
          <w:tcPr>
            <w:tcW w:w="2160" w:type="dxa"/>
            <w:tcBorders>
              <w:top w:val="nil"/>
              <w:left w:val="nil"/>
              <w:bottom w:val="nil"/>
              <w:right w:val="nil"/>
            </w:tcBorders>
            <w:shd w:val="clear" w:color="auto" w:fill="auto"/>
            <w:noWrap/>
            <w:vAlign w:val="bottom"/>
          </w:tcPr>
          <w:p w14:paraId="08E5B695" w14:textId="338F17D9"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1</w:t>
            </w:r>
          </w:p>
        </w:tc>
        <w:tc>
          <w:tcPr>
            <w:tcW w:w="2970" w:type="dxa"/>
            <w:tcBorders>
              <w:top w:val="nil"/>
              <w:left w:val="nil"/>
              <w:bottom w:val="nil"/>
              <w:right w:val="nil"/>
            </w:tcBorders>
            <w:shd w:val="clear" w:color="auto" w:fill="auto"/>
            <w:noWrap/>
            <w:vAlign w:val="bottom"/>
          </w:tcPr>
          <w:p w14:paraId="6F9A32F0" w14:textId="74DCC811"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0.709243317</w:t>
            </w:r>
          </w:p>
        </w:tc>
        <w:tc>
          <w:tcPr>
            <w:tcW w:w="1255" w:type="dxa"/>
            <w:tcBorders>
              <w:top w:val="nil"/>
              <w:left w:val="nil"/>
              <w:bottom w:val="nil"/>
              <w:right w:val="nil"/>
            </w:tcBorders>
            <w:shd w:val="clear" w:color="auto" w:fill="auto"/>
            <w:noWrap/>
            <w:vAlign w:val="bottom"/>
          </w:tcPr>
          <w:p w14:paraId="09A125F7" w14:textId="23D7AC45"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0.03415</w:t>
            </w:r>
          </w:p>
        </w:tc>
        <w:tc>
          <w:tcPr>
            <w:tcW w:w="990" w:type="dxa"/>
            <w:tcBorders>
              <w:top w:val="nil"/>
              <w:left w:val="nil"/>
              <w:bottom w:val="nil"/>
              <w:right w:val="nil"/>
            </w:tcBorders>
            <w:shd w:val="clear" w:color="auto" w:fill="auto"/>
            <w:noWrap/>
            <w:vAlign w:val="bottom"/>
          </w:tcPr>
          <w:p w14:paraId="063A231D"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7F61D3B7"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0DF76874" w14:textId="77777777" w:rsidTr="00210A53">
        <w:trPr>
          <w:trHeight w:val="300"/>
        </w:trPr>
        <w:tc>
          <w:tcPr>
            <w:tcW w:w="2160" w:type="dxa"/>
            <w:tcBorders>
              <w:top w:val="nil"/>
              <w:left w:val="nil"/>
              <w:bottom w:val="nil"/>
              <w:right w:val="nil"/>
            </w:tcBorders>
            <w:shd w:val="clear" w:color="auto" w:fill="auto"/>
            <w:noWrap/>
            <w:vAlign w:val="bottom"/>
          </w:tcPr>
          <w:p w14:paraId="24231EED" w14:textId="03E49465"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2</w:t>
            </w:r>
          </w:p>
        </w:tc>
        <w:tc>
          <w:tcPr>
            <w:tcW w:w="2970" w:type="dxa"/>
            <w:tcBorders>
              <w:top w:val="nil"/>
              <w:left w:val="nil"/>
              <w:bottom w:val="nil"/>
              <w:right w:val="nil"/>
            </w:tcBorders>
            <w:shd w:val="clear" w:color="auto" w:fill="auto"/>
            <w:noWrap/>
            <w:vAlign w:val="bottom"/>
          </w:tcPr>
          <w:p w14:paraId="72661FBE" w14:textId="34E0FDB6"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0.685769133</w:t>
            </w:r>
          </w:p>
        </w:tc>
        <w:tc>
          <w:tcPr>
            <w:tcW w:w="1255" w:type="dxa"/>
            <w:tcBorders>
              <w:top w:val="nil"/>
              <w:left w:val="nil"/>
              <w:bottom w:val="nil"/>
              <w:right w:val="nil"/>
            </w:tcBorders>
            <w:shd w:val="clear" w:color="auto" w:fill="auto"/>
            <w:noWrap/>
            <w:vAlign w:val="bottom"/>
          </w:tcPr>
          <w:p w14:paraId="52DCBE53" w14:textId="1589D7E8"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0.03405</w:t>
            </w:r>
          </w:p>
        </w:tc>
        <w:tc>
          <w:tcPr>
            <w:tcW w:w="990" w:type="dxa"/>
            <w:tcBorders>
              <w:top w:val="nil"/>
              <w:left w:val="nil"/>
              <w:bottom w:val="nil"/>
              <w:right w:val="nil"/>
            </w:tcBorders>
            <w:shd w:val="clear" w:color="auto" w:fill="auto"/>
            <w:noWrap/>
            <w:vAlign w:val="bottom"/>
          </w:tcPr>
          <w:p w14:paraId="797E4B31"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7D179D38"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229DB366" w14:textId="77777777" w:rsidTr="00210A53">
        <w:trPr>
          <w:trHeight w:val="300"/>
        </w:trPr>
        <w:tc>
          <w:tcPr>
            <w:tcW w:w="2160" w:type="dxa"/>
            <w:tcBorders>
              <w:top w:val="nil"/>
              <w:left w:val="nil"/>
              <w:bottom w:val="nil"/>
              <w:right w:val="nil"/>
            </w:tcBorders>
            <w:shd w:val="clear" w:color="auto" w:fill="auto"/>
            <w:noWrap/>
            <w:vAlign w:val="bottom"/>
          </w:tcPr>
          <w:p w14:paraId="676EEE66" w14:textId="18E2F5FC"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3</w:t>
            </w:r>
          </w:p>
        </w:tc>
        <w:tc>
          <w:tcPr>
            <w:tcW w:w="2970" w:type="dxa"/>
            <w:tcBorders>
              <w:top w:val="nil"/>
              <w:left w:val="nil"/>
              <w:bottom w:val="nil"/>
              <w:right w:val="nil"/>
            </w:tcBorders>
            <w:shd w:val="clear" w:color="auto" w:fill="auto"/>
            <w:noWrap/>
            <w:vAlign w:val="bottom"/>
          </w:tcPr>
          <w:p w14:paraId="25BCAB1A" w14:textId="4EB79D38"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0.661277205</w:t>
            </w:r>
          </w:p>
        </w:tc>
        <w:tc>
          <w:tcPr>
            <w:tcW w:w="1255" w:type="dxa"/>
            <w:tcBorders>
              <w:top w:val="nil"/>
              <w:left w:val="nil"/>
              <w:bottom w:val="nil"/>
              <w:right w:val="nil"/>
            </w:tcBorders>
            <w:shd w:val="clear" w:color="auto" w:fill="auto"/>
            <w:noWrap/>
            <w:vAlign w:val="bottom"/>
          </w:tcPr>
          <w:p w14:paraId="51FCDB70" w14:textId="1C9F72CE"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0.03377</w:t>
            </w:r>
          </w:p>
        </w:tc>
        <w:tc>
          <w:tcPr>
            <w:tcW w:w="990" w:type="dxa"/>
            <w:tcBorders>
              <w:top w:val="nil"/>
              <w:left w:val="nil"/>
              <w:bottom w:val="nil"/>
              <w:right w:val="nil"/>
            </w:tcBorders>
            <w:shd w:val="clear" w:color="auto" w:fill="auto"/>
            <w:noWrap/>
            <w:vAlign w:val="bottom"/>
          </w:tcPr>
          <w:p w14:paraId="6C7B2D1A"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C7E4158"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07E99C6A" w14:textId="77777777" w:rsidTr="00210A53">
        <w:trPr>
          <w:trHeight w:val="300"/>
        </w:trPr>
        <w:tc>
          <w:tcPr>
            <w:tcW w:w="2160" w:type="dxa"/>
            <w:tcBorders>
              <w:top w:val="nil"/>
              <w:left w:val="nil"/>
              <w:bottom w:val="nil"/>
              <w:right w:val="nil"/>
            </w:tcBorders>
            <w:shd w:val="clear" w:color="auto" w:fill="auto"/>
            <w:noWrap/>
            <w:vAlign w:val="bottom"/>
          </w:tcPr>
          <w:p w14:paraId="16F80F26" w14:textId="26139124"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4</w:t>
            </w:r>
          </w:p>
        </w:tc>
        <w:tc>
          <w:tcPr>
            <w:tcW w:w="2970" w:type="dxa"/>
            <w:tcBorders>
              <w:top w:val="nil"/>
              <w:left w:val="nil"/>
              <w:bottom w:val="nil"/>
              <w:right w:val="nil"/>
            </w:tcBorders>
            <w:shd w:val="clear" w:color="auto" w:fill="auto"/>
            <w:noWrap/>
            <w:vAlign w:val="bottom"/>
          </w:tcPr>
          <w:p w14:paraId="4569D608" w14:textId="1B6B6CB8"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0.635862656</w:t>
            </w:r>
          </w:p>
        </w:tc>
        <w:tc>
          <w:tcPr>
            <w:tcW w:w="1255" w:type="dxa"/>
            <w:tcBorders>
              <w:top w:val="nil"/>
              <w:left w:val="nil"/>
              <w:bottom w:val="nil"/>
              <w:right w:val="nil"/>
            </w:tcBorders>
            <w:shd w:val="clear" w:color="auto" w:fill="auto"/>
            <w:noWrap/>
            <w:vAlign w:val="bottom"/>
          </w:tcPr>
          <w:p w14:paraId="0844D7B6" w14:textId="34DE6217"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0.0333</w:t>
            </w:r>
          </w:p>
        </w:tc>
        <w:tc>
          <w:tcPr>
            <w:tcW w:w="990" w:type="dxa"/>
            <w:tcBorders>
              <w:top w:val="nil"/>
              <w:left w:val="nil"/>
              <w:bottom w:val="nil"/>
              <w:right w:val="nil"/>
            </w:tcBorders>
            <w:shd w:val="clear" w:color="auto" w:fill="auto"/>
            <w:noWrap/>
            <w:vAlign w:val="bottom"/>
          </w:tcPr>
          <w:p w14:paraId="54141CAF"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229D4EED"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1814EA30" w14:textId="77777777" w:rsidTr="00210A53">
        <w:trPr>
          <w:trHeight w:val="300"/>
        </w:trPr>
        <w:tc>
          <w:tcPr>
            <w:tcW w:w="2160" w:type="dxa"/>
            <w:tcBorders>
              <w:top w:val="nil"/>
              <w:left w:val="nil"/>
              <w:bottom w:val="nil"/>
              <w:right w:val="nil"/>
            </w:tcBorders>
            <w:shd w:val="clear" w:color="auto" w:fill="auto"/>
            <w:noWrap/>
            <w:vAlign w:val="bottom"/>
          </w:tcPr>
          <w:p w14:paraId="28223878" w14:textId="077D5A11"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5</w:t>
            </w:r>
          </w:p>
        </w:tc>
        <w:tc>
          <w:tcPr>
            <w:tcW w:w="2970" w:type="dxa"/>
            <w:tcBorders>
              <w:top w:val="nil"/>
              <w:left w:val="nil"/>
              <w:bottom w:val="nil"/>
              <w:right w:val="nil"/>
            </w:tcBorders>
            <w:shd w:val="clear" w:color="auto" w:fill="auto"/>
            <w:noWrap/>
            <w:vAlign w:val="bottom"/>
          </w:tcPr>
          <w:p w14:paraId="43DD22A5" w14:textId="604BB1C4"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0.609640518</w:t>
            </w:r>
          </w:p>
        </w:tc>
        <w:tc>
          <w:tcPr>
            <w:tcW w:w="1255" w:type="dxa"/>
            <w:tcBorders>
              <w:top w:val="nil"/>
              <w:left w:val="nil"/>
              <w:bottom w:val="nil"/>
              <w:right w:val="nil"/>
            </w:tcBorders>
            <w:shd w:val="clear" w:color="auto" w:fill="auto"/>
            <w:noWrap/>
            <w:vAlign w:val="bottom"/>
          </w:tcPr>
          <w:p w14:paraId="1586DF9F" w14:textId="29E0E1FA"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0.03266</w:t>
            </w:r>
          </w:p>
        </w:tc>
        <w:tc>
          <w:tcPr>
            <w:tcW w:w="990" w:type="dxa"/>
            <w:tcBorders>
              <w:top w:val="nil"/>
              <w:left w:val="nil"/>
              <w:bottom w:val="nil"/>
              <w:right w:val="nil"/>
            </w:tcBorders>
            <w:shd w:val="clear" w:color="auto" w:fill="auto"/>
            <w:noWrap/>
            <w:vAlign w:val="bottom"/>
          </w:tcPr>
          <w:p w14:paraId="723D9BC5"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08DB992"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6DCD89AE" w14:textId="77777777" w:rsidTr="00210A53">
        <w:trPr>
          <w:trHeight w:val="300"/>
        </w:trPr>
        <w:tc>
          <w:tcPr>
            <w:tcW w:w="2160" w:type="dxa"/>
            <w:tcBorders>
              <w:top w:val="nil"/>
              <w:left w:val="nil"/>
              <w:bottom w:val="nil"/>
              <w:right w:val="nil"/>
            </w:tcBorders>
            <w:shd w:val="clear" w:color="auto" w:fill="auto"/>
            <w:noWrap/>
            <w:vAlign w:val="bottom"/>
          </w:tcPr>
          <w:p w14:paraId="7568E63C" w14:textId="33702C78"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6</w:t>
            </w:r>
          </w:p>
        </w:tc>
        <w:tc>
          <w:tcPr>
            <w:tcW w:w="2970" w:type="dxa"/>
            <w:tcBorders>
              <w:top w:val="nil"/>
              <w:left w:val="nil"/>
              <w:bottom w:val="nil"/>
              <w:right w:val="nil"/>
            </w:tcBorders>
            <w:shd w:val="clear" w:color="auto" w:fill="auto"/>
            <w:noWrap/>
            <w:vAlign w:val="bottom"/>
          </w:tcPr>
          <w:p w14:paraId="545591D8" w14:textId="4BEA662B"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0.582744352</w:t>
            </w:r>
          </w:p>
        </w:tc>
        <w:tc>
          <w:tcPr>
            <w:tcW w:w="1255" w:type="dxa"/>
            <w:tcBorders>
              <w:top w:val="nil"/>
              <w:left w:val="nil"/>
              <w:bottom w:val="nil"/>
              <w:right w:val="nil"/>
            </w:tcBorders>
            <w:shd w:val="clear" w:color="auto" w:fill="auto"/>
            <w:noWrap/>
            <w:vAlign w:val="bottom"/>
          </w:tcPr>
          <w:p w14:paraId="71C8E3A8" w14:textId="37ADC417"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0.03187</w:t>
            </w:r>
          </w:p>
        </w:tc>
        <w:tc>
          <w:tcPr>
            <w:tcW w:w="990" w:type="dxa"/>
            <w:tcBorders>
              <w:top w:val="nil"/>
              <w:left w:val="nil"/>
              <w:bottom w:val="nil"/>
              <w:right w:val="nil"/>
            </w:tcBorders>
            <w:shd w:val="clear" w:color="auto" w:fill="auto"/>
            <w:noWrap/>
            <w:vAlign w:val="bottom"/>
          </w:tcPr>
          <w:p w14:paraId="42D29C37"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24BFD14F"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3A1B2C53" w14:textId="77777777" w:rsidTr="00210A53">
        <w:trPr>
          <w:trHeight w:val="300"/>
        </w:trPr>
        <w:tc>
          <w:tcPr>
            <w:tcW w:w="2160" w:type="dxa"/>
            <w:tcBorders>
              <w:top w:val="nil"/>
              <w:left w:val="nil"/>
              <w:bottom w:val="nil"/>
              <w:right w:val="nil"/>
            </w:tcBorders>
            <w:shd w:val="clear" w:color="auto" w:fill="auto"/>
            <w:noWrap/>
            <w:vAlign w:val="bottom"/>
          </w:tcPr>
          <w:p w14:paraId="0127CB15" w14:textId="29B4B4D4"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7</w:t>
            </w:r>
          </w:p>
        </w:tc>
        <w:tc>
          <w:tcPr>
            <w:tcW w:w="2970" w:type="dxa"/>
            <w:tcBorders>
              <w:top w:val="nil"/>
              <w:left w:val="nil"/>
              <w:bottom w:val="nil"/>
              <w:right w:val="nil"/>
            </w:tcBorders>
            <w:shd w:val="clear" w:color="auto" w:fill="auto"/>
            <w:noWrap/>
            <w:vAlign w:val="bottom"/>
          </w:tcPr>
          <w:p w14:paraId="6EA68346" w14:textId="10F3F188"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0.555323997</w:t>
            </w:r>
          </w:p>
        </w:tc>
        <w:tc>
          <w:tcPr>
            <w:tcW w:w="1255" w:type="dxa"/>
            <w:tcBorders>
              <w:top w:val="nil"/>
              <w:left w:val="nil"/>
              <w:bottom w:val="nil"/>
              <w:right w:val="nil"/>
            </w:tcBorders>
            <w:shd w:val="clear" w:color="auto" w:fill="auto"/>
            <w:noWrap/>
            <w:vAlign w:val="bottom"/>
          </w:tcPr>
          <w:p w14:paraId="0506F970" w14:textId="15F26C4A"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0.03097</w:t>
            </w:r>
          </w:p>
        </w:tc>
        <w:tc>
          <w:tcPr>
            <w:tcW w:w="990" w:type="dxa"/>
            <w:tcBorders>
              <w:top w:val="nil"/>
              <w:left w:val="nil"/>
              <w:bottom w:val="nil"/>
              <w:right w:val="nil"/>
            </w:tcBorders>
            <w:shd w:val="clear" w:color="auto" w:fill="auto"/>
            <w:noWrap/>
            <w:vAlign w:val="bottom"/>
          </w:tcPr>
          <w:p w14:paraId="779BF701"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355FDFD8"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1480E412" w14:textId="77777777" w:rsidTr="00210A53">
        <w:trPr>
          <w:trHeight w:val="300"/>
        </w:trPr>
        <w:tc>
          <w:tcPr>
            <w:tcW w:w="2160" w:type="dxa"/>
            <w:tcBorders>
              <w:top w:val="nil"/>
              <w:left w:val="nil"/>
              <w:bottom w:val="nil"/>
              <w:right w:val="nil"/>
            </w:tcBorders>
            <w:shd w:val="clear" w:color="auto" w:fill="auto"/>
            <w:noWrap/>
            <w:vAlign w:val="bottom"/>
          </w:tcPr>
          <w:p w14:paraId="3F80313D" w14:textId="6ED83C42"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8</w:t>
            </w:r>
          </w:p>
        </w:tc>
        <w:tc>
          <w:tcPr>
            <w:tcW w:w="2970" w:type="dxa"/>
            <w:tcBorders>
              <w:top w:val="nil"/>
              <w:left w:val="nil"/>
              <w:bottom w:val="nil"/>
              <w:right w:val="nil"/>
            </w:tcBorders>
            <w:shd w:val="clear" w:color="auto" w:fill="auto"/>
            <w:noWrap/>
            <w:vAlign w:val="bottom"/>
          </w:tcPr>
          <w:p w14:paraId="33EDB6C5" w14:textId="1A6BC110"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0.527542527</w:t>
            </w:r>
          </w:p>
        </w:tc>
        <w:tc>
          <w:tcPr>
            <w:tcW w:w="1255" w:type="dxa"/>
            <w:tcBorders>
              <w:top w:val="nil"/>
              <w:left w:val="nil"/>
              <w:bottom w:val="nil"/>
              <w:right w:val="nil"/>
            </w:tcBorders>
            <w:shd w:val="clear" w:color="auto" w:fill="auto"/>
            <w:noWrap/>
            <w:vAlign w:val="bottom"/>
          </w:tcPr>
          <w:p w14:paraId="41897397" w14:textId="475FDFF8"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0.02998</w:t>
            </w:r>
          </w:p>
        </w:tc>
        <w:tc>
          <w:tcPr>
            <w:tcW w:w="990" w:type="dxa"/>
            <w:tcBorders>
              <w:top w:val="nil"/>
              <w:left w:val="nil"/>
              <w:bottom w:val="nil"/>
              <w:right w:val="nil"/>
            </w:tcBorders>
            <w:shd w:val="clear" w:color="auto" w:fill="auto"/>
            <w:noWrap/>
            <w:vAlign w:val="bottom"/>
          </w:tcPr>
          <w:p w14:paraId="51244165"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76ED9BDA"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591AF115" w14:textId="77777777" w:rsidTr="00210A53">
        <w:trPr>
          <w:trHeight w:val="300"/>
        </w:trPr>
        <w:tc>
          <w:tcPr>
            <w:tcW w:w="2160" w:type="dxa"/>
            <w:tcBorders>
              <w:top w:val="nil"/>
              <w:left w:val="nil"/>
              <w:bottom w:val="nil"/>
              <w:right w:val="nil"/>
            </w:tcBorders>
            <w:shd w:val="clear" w:color="auto" w:fill="auto"/>
            <w:noWrap/>
            <w:vAlign w:val="bottom"/>
          </w:tcPr>
          <w:p w14:paraId="2FBA5358" w14:textId="7E208624"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lastRenderedPageBreak/>
              <w:t>9</w:t>
            </w:r>
          </w:p>
        </w:tc>
        <w:tc>
          <w:tcPr>
            <w:tcW w:w="2970" w:type="dxa"/>
            <w:tcBorders>
              <w:top w:val="nil"/>
              <w:left w:val="nil"/>
              <w:bottom w:val="nil"/>
              <w:right w:val="nil"/>
            </w:tcBorders>
            <w:shd w:val="clear" w:color="auto" w:fill="auto"/>
            <w:noWrap/>
            <w:vAlign w:val="bottom"/>
          </w:tcPr>
          <w:p w14:paraId="1A1C116A" w14:textId="7C49D98C"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0.499572493</w:t>
            </w:r>
          </w:p>
        </w:tc>
        <w:tc>
          <w:tcPr>
            <w:tcW w:w="1255" w:type="dxa"/>
            <w:tcBorders>
              <w:top w:val="nil"/>
              <w:left w:val="nil"/>
              <w:bottom w:val="nil"/>
              <w:right w:val="nil"/>
            </w:tcBorders>
            <w:shd w:val="clear" w:color="auto" w:fill="auto"/>
            <w:noWrap/>
            <w:vAlign w:val="bottom"/>
          </w:tcPr>
          <w:p w14:paraId="41D4DD0F" w14:textId="1AB9DBE1"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0.02895</w:t>
            </w:r>
          </w:p>
        </w:tc>
        <w:tc>
          <w:tcPr>
            <w:tcW w:w="990" w:type="dxa"/>
            <w:tcBorders>
              <w:top w:val="nil"/>
              <w:left w:val="nil"/>
              <w:bottom w:val="nil"/>
              <w:right w:val="nil"/>
            </w:tcBorders>
            <w:shd w:val="clear" w:color="auto" w:fill="auto"/>
            <w:noWrap/>
            <w:vAlign w:val="bottom"/>
          </w:tcPr>
          <w:p w14:paraId="1E316237"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6791A2AF"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14442977" w14:textId="77777777" w:rsidTr="00210A53">
        <w:trPr>
          <w:trHeight w:val="300"/>
        </w:trPr>
        <w:tc>
          <w:tcPr>
            <w:tcW w:w="2160" w:type="dxa"/>
            <w:tcBorders>
              <w:top w:val="nil"/>
              <w:left w:val="nil"/>
              <w:bottom w:val="nil"/>
              <w:right w:val="nil"/>
            </w:tcBorders>
            <w:shd w:val="clear" w:color="auto" w:fill="auto"/>
            <w:noWrap/>
            <w:vAlign w:val="bottom"/>
          </w:tcPr>
          <w:p w14:paraId="799FA6D7" w14:textId="2F8DD74A"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10</w:t>
            </w:r>
          </w:p>
        </w:tc>
        <w:tc>
          <w:tcPr>
            <w:tcW w:w="2970" w:type="dxa"/>
            <w:tcBorders>
              <w:top w:val="nil"/>
              <w:left w:val="nil"/>
              <w:bottom w:val="nil"/>
              <w:right w:val="nil"/>
            </w:tcBorders>
            <w:shd w:val="clear" w:color="auto" w:fill="auto"/>
            <w:noWrap/>
            <w:vAlign w:val="bottom"/>
          </w:tcPr>
          <w:p w14:paraId="7CD07BBD" w14:textId="019521B0"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0.471591641</w:t>
            </w:r>
          </w:p>
        </w:tc>
        <w:tc>
          <w:tcPr>
            <w:tcW w:w="1255" w:type="dxa"/>
            <w:tcBorders>
              <w:top w:val="nil"/>
              <w:left w:val="nil"/>
              <w:bottom w:val="nil"/>
              <w:right w:val="nil"/>
            </w:tcBorders>
            <w:shd w:val="clear" w:color="auto" w:fill="auto"/>
            <w:noWrap/>
            <w:vAlign w:val="bottom"/>
          </w:tcPr>
          <w:p w14:paraId="652808C1" w14:textId="78F9846C"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0.0279</w:t>
            </w:r>
          </w:p>
        </w:tc>
        <w:tc>
          <w:tcPr>
            <w:tcW w:w="990" w:type="dxa"/>
            <w:tcBorders>
              <w:top w:val="nil"/>
              <w:left w:val="nil"/>
              <w:bottom w:val="nil"/>
              <w:right w:val="nil"/>
            </w:tcBorders>
            <w:shd w:val="clear" w:color="auto" w:fill="auto"/>
            <w:noWrap/>
            <w:vAlign w:val="bottom"/>
          </w:tcPr>
          <w:p w14:paraId="4BE4C122"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21D21A35"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7E5BD71E" w14:textId="77777777" w:rsidTr="00210A53">
        <w:trPr>
          <w:trHeight w:val="300"/>
        </w:trPr>
        <w:tc>
          <w:tcPr>
            <w:tcW w:w="2160" w:type="dxa"/>
            <w:tcBorders>
              <w:top w:val="nil"/>
              <w:left w:val="nil"/>
              <w:bottom w:val="nil"/>
              <w:right w:val="nil"/>
            </w:tcBorders>
            <w:shd w:val="clear" w:color="auto" w:fill="auto"/>
            <w:noWrap/>
            <w:vAlign w:val="bottom"/>
          </w:tcPr>
          <w:p w14:paraId="15F77547" w14:textId="6675C387"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11</w:t>
            </w:r>
          </w:p>
        </w:tc>
        <w:tc>
          <w:tcPr>
            <w:tcW w:w="2970" w:type="dxa"/>
            <w:tcBorders>
              <w:top w:val="nil"/>
              <w:left w:val="nil"/>
              <w:bottom w:val="nil"/>
              <w:right w:val="nil"/>
            </w:tcBorders>
            <w:shd w:val="clear" w:color="auto" w:fill="auto"/>
            <w:noWrap/>
            <w:vAlign w:val="bottom"/>
          </w:tcPr>
          <w:p w14:paraId="515ADD5D" w14:textId="3AD3ECD9"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0.443778327</w:t>
            </w:r>
          </w:p>
        </w:tc>
        <w:tc>
          <w:tcPr>
            <w:tcW w:w="1255" w:type="dxa"/>
            <w:tcBorders>
              <w:top w:val="nil"/>
              <w:left w:val="nil"/>
              <w:bottom w:val="nil"/>
              <w:right w:val="nil"/>
            </w:tcBorders>
            <w:shd w:val="clear" w:color="auto" w:fill="auto"/>
            <w:noWrap/>
            <w:vAlign w:val="bottom"/>
          </w:tcPr>
          <w:p w14:paraId="25EB17F2" w14:textId="7664E492"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0.02689</w:t>
            </w:r>
          </w:p>
        </w:tc>
        <w:tc>
          <w:tcPr>
            <w:tcW w:w="990" w:type="dxa"/>
            <w:tcBorders>
              <w:top w:val="nil"/>
              <w:left w:val="nil"/>
              <w:bottom w:val="nil"/>
              <w:right w:val="nil"/>
            </w:tcBorders>
            <w:shd w:val="clear" w:color="auto" w:fill="auto"/>
            <w:noWrap/>
            <w:vAlign w:val="bottom"/>
          </w:tcPr>
          <w:p w14:paraId="47026C9D"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30DAABC"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0599A514" w14:textId="77777777" w:rsidTr="00210A53">
        <w:trPr>
          <w:trHeight w:val="300"/>
        </w:trPr>
        <w:tc>
          <w:tcPr>
            <w:tcW w:w="2160" w:type="dxa"/>
            <w:tcBorders>
              <w:top w:val="nil"/>
              <w:left w:val="nil"/>
              <w:bottom w:val="nil"/>
              <w:right w:val="nil"/>
            </w:tcBorders>
            <w:shd w:val="clear" w:color="auto" w:fill="auto"/>
            <w:noWrap/>
            <w:vAlign w:val="bottom"/>
          </w:tcPr>
          <w:p w14:paraId="24589E86" w14:textId="50819B36"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12</w:t>
            </w:r>
          </w:p>
        </w:tc>
        <w:tc>
          <w:tcPr>
            <w:tcW w:w="2970" w:type="dxa"/>
            <w:tcBorders>
              <w:top w:val="nil"/>
              <w:left w:val="nil"/>
              <w:bottom w:val="nil"/>
              <w:right w:val="nil"/>
            </w:tcBorders>
            <w:shd w:val="clear" w:color="auto" w:fill="auto"/>
            <w:noWrap/>
            <w:vAlign w:val="bottom"/>
          </w:tcPr>
          <w:p w14:paraId="76C641A2" w14:textId="6D3F2C4C"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0.416306879</w:t>
            </w:r>
          </w:p>
        </w:tc>
        <w:tc>
          <w:tcPr>
            <w:tcW w:w="1255" w:type="dxa"/>
            <w:tcBorders>
              <w:top w:val="nil"/>
              <w:left w:val="nil"/>
              <w:bottom w:val="nil"/>
              <w:right w:val="nil"/>
            </w:tcBorders>
            <w:shd w:val="clear" w:color="auto" w:fill="auto"/>
            <w:noWrap/>
            <w:vAlign w:val="bottom"/>
          </w:tcPr>
          <w:p w14:paraId="2ED0E494" w14:textId="321778D2"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0.02593</w:t>
            </w:r>
          </w:p>
        </w:tc>
        <w:tc>
          <w:tcPr>
            <w:tcW w:w="990" w:type="dxa"/>
            <w:tcBorders>
              <w:top w:val="nil"/>
              <w:left w:val="nil"/>
              <w:bottom w:val="nil"/>
              <w:right w:val="nil"/>
            </w:tcBorders>
            <w:shd w:val="clear" w:color="auto" w:fill="auto"/>
            <w:noWrap/>
            <w:vAlign w:val="bottom"/>
          </w:tcPr>
          <w:p w14:paraId="1EDDDE01"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09A96D8"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35A8B2B7" w14:textId="77777777" w:rsidTr="00210A53">
        <w:trPr>
          <w:trHeight w:val="300"/>
        </w:trPr>
        <w:tc>
          <w:tcPr>
            <w:tcW w:w="2160" w:type="dxa"/>
            <w:tcBorders>
              <w:top w:val="nil"/>
              <w:left w:val="nil"/>
              <w:bottom w:val="nil"/>
              <w:right w:val="nil"/>
            </w:tcBorders>
            <w:shd w:val="clear" w:color="auto" w:fill="auto"/>
            <w:noWrap/>
            <w:vAlign w:val="bottom"/>
          </w:tcPr>
          <w:p w14:paraId="725EA41D" w14:textId="48A14C11"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13</w:t>
            </w:r>
          </w:p>
        </w:tc>
        <w:tc>
          <w:tcPr>
            <w:tcW w:w="2970" w:type="dxa"/>
            <w:tcBorders>
              <w:top w:val="nil"/>
              <w:left w:val="nil"/>
              <w:bottom w:val="nil"/>
              <w:right w:val="nil"/>
            </w:tcBorders>
            <w:shd w:val="clear" w:color="auto" w:fill="auto"/>
            <w:noWrap/>
            <w:vAlign w:val="bottom"/>
          </w:tcPr>
          <w:p w14:paraId="33CAE10D" w14:textId="4C152B3F"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0.389343169</w:t>
            </w:r>
          </w:p>
        </w:tc>
        <w:tc>
          <w:tcPr>
            <w:tcW w:w="1255" w:type="dxa"/>
            <w:tcBorders>
              <w:top w:val="nil"/>
              <w:left w:val="nil"/>
              <w:bottom w:val="nil"/>
              <w:right w:val="nil"/>
            </w:tcBorders>
            <w:shd w:val="clear" w:color="auto" w:fill="auto"/>
            <w:noWrap/>
            <w:vAlign w:val="bottom"/>
          </w:tcPr>
          <w:p w14:paraId="09287496" w14:textId="3C0400B1"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0.02506</w:t>
            </w:r>
          </w:p>
        </w:tc>
        <w:tc>
          <w:tcPr>
            <w:tcW w:w="990" w:type="dxa"/>
            <w:tcBorders>
              <w:top w:val="nil"/>
              <w:left w:val="nil"/>
              <w:bottom w:val="nil"/>
              <w:right w:val="nil"/>
            </w:tcBorders>
            <w:shd w:val="clear" w:color="auto" w:fill="auto"/>
            <w:noWrap/>
            <w:vAlign w:val="bottom"/>
          </w:tcPr>
          <w:p w14:paraId="700D4F31"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9A40D8D"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7D00EECE" w14:textId="77777777" w:rsidTr="00210A53">
        <w:trPr>
          <w:trHeight w:val="300"/>
        </w:trPr>
        <w:tc>
          <w:tcPr>
            <w:tcW w:w="2160" w:type="dxa"/>
            <w:tcBorders>
              <w:top w:val="nil"/>
              <w:left w:val="nil"/>
              <w:bottom w:val="nil"/>
              <w:right w:val="nil"/>
            </w:tcBorders>
            <w:shd w:val="clear" w:color="auto" w:fill="auto"/>
            <w:noWrap/>
            <w:vAlign w:val="bottom"/>
          </w:tcPr>
          <w:p w14:paraId="23DCDDD0" w14:textId="7BFCC499"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14</w:t>
            </w:r>
          </w:p>
        </w:tc>
        <w:tc>
          <w:tcPr>
            <w:tcW w:w="2970" w:type="dxa"/>
            <w:tcBorders>
              <w:top w:val="nil"/>
              <w:left w:val="nil"/>
              <w:bottom w:val="nil"/>
              <w:right w:val="nil"/>
            </w:tcBorders>
            <w:shd w:val="clear" w:color="auto" w:fill="auto"/>
            <w:noWrap/>
            <w:vAlign w:val="bottom"/>
          </w:tcPr>
          <w:p w14:paraId="6B364B67" w14:textId="32A7013C"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0.363040632</w:t>
            </w:r>
          </w:p>
        </w:tc>
        <w:tc>
          <w:tcPr>
            <w:tcW w:w="1255" w:type="dxa"/>
            <w:tcBorders>
              <w:top w:val="nil"/>
              <w:left w:val="nil"/>
              <w:bottom w:val="nil"/>
              <w:right w:val="nil"/>
            </w:tcBorders>
            <w:shd w:val="clear" w:color="auto" w:fill="auto"/>
            <w:noWrap/>
            <w:vAlign w:val="bottom"/>
          </w:tcPr>
          <w:p w14:paraId="1CF79C44" w14:textId="608B1BDD"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0.02427</w:t>
            </w:r>
          </w:p>
        </w:tc>
        <w:tc>
          <w:tcPr>
            <w:tcW w:w="990" w:type="dxa"/>
            <w:tcBorders>
              <w:top w:val="nil"/>
              <w:left w:val="nil"/>
              <w:bottom w:val="nil"/>
              <w:right w:val="nil"/>
            </w:tcBorders>
            <w:shd w:val="clear" w:color="auto" w:fill="auto"/>
            <w:noWrap/>
            <w:vAlign w:val="bottom"/>
          </w:tcPr>
          <w:p w14:paraId="62329B44"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A7B733E"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2133FB4E" w14:textId="77777777" w:rsidTr="00210A53">
        <w:trPr>
          <w:trHeight w:val="300"/>
        </w:trPr>
        <w:tc>
          <w:tcPr>
            <w:tcW w:w="2160" w:type="dxa"/>
            <w:tcBorders>
              <w:top w:val="nil"/>
              <w:left w:val="nil"/>
              <w:bottom w:val="nil"/>
              <w:right w:val="nil"/>
            </w:tcBorders>
            <w:shd w:val="clear" w:color="auto" w:fill="auto"/>
            <w:noWrap/>
            <w:vAlign w:val="bottom"/>
          </w:tcPr>
          <w:p w14:paraId="27D65A83" w14:textId="21DE145B"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15</w:t>
            </w:r>
          </w:p>
        </w:tc>
        <w:tc>
          <w:tcPr>
            <w:tcW w:w="2970" w:type="dxa"/>
            <w:tcBorders>
              <w:top w:val="nil"/>
              <w:left w:val="nil"/>
              <w:bottom w:val="nil"/>
              <w:right w:val="nil"/>
            </w:tcBorders>
            <w:shd w:val="clear" w:color="auto" w:fill="auto"/>
            <w:noWrap/>
            <w:vAlign w:val="bottom"/>
          </w:tcPr>
          <w:p w14:paraId="655B08DD" w14:textId="008A7B01"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0.337536943</w:t>
            </w:r>
          </w:p>
        </w:tc>
        <w:tc>
          <w:tcPr>
            <w:tcW w:w="1255" w:type="dxa"/>
            <w:tcBorders>
              <w:top w:val="nil"/>
              <w:left w:val="nil"/>
              <w:bottom w:val="nil"/>
              <w:right w:val="nil"/>
            </w:tcBorders>
            <w:shd w:val="clear" w:color="auto" w:fill="auto"/>
            <w:noWrap/>
            <w:vAlign w:val="bottom"/>
          </w:tcPr>
          <w:p w14:paraId="706FE5BE" w14:textId="77705D92"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0.02359</w:t>
            </w:r>
          </w:p>
        </w:tc>
        <w:tc>
          <w:tcPr>
            <w:tcW w:w="990" w:type="dxa"/>
            <w:tcBorders>
              <w:top w:val="nil"/>
              <w:left w:val="nil"/>
              <w:bottom w:val="nil"/>
              <w:right w:val="nil"/>
            </w:tcBorders>
            <w:shd w:val="clear" w:color="auto" w:fill="auto"/>
            <w:noWrap/>
            <w:vAlign w:val="bottom"/>
          </w:tcPr>
          <w:p w14:paraId="0FCD939A"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5CA42BDF"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27A658E2" w14:textId="77777777" w:rsidTr="00210A53">
        <w:trPr>
          <w:trHeight w:val="300"/>
        </w:trPr>
        <w:tc>
          <w:tcPr>
            <w:tcW w:w="2160" w:type="dxa"/>
            <w:tcBorders>
              <w:top w:val="nil"/>
              <w:left w:val="nil"/>
              <w:bottom w:val="nil"/>
              <w:right w:val="nil"/>
            </w:tcBorders>
            <w:shd w:val="clear" w:color="auto" w:fill="auto"/>
            <w:noWrap/>
            <w:vAlign w:val="bottom"/>
          </w:tcPr>
          <w:p w14:paraId="623CAB63" w14:textId="203151D5"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16</w:t>
            </w:r>
          </w:p>
        </w:tc>
        <w:tc>
          <w:tcPr>
            <w:tcW w:w="2970" w:type="dxa"/>
            <w:tcBorders>
              <w:top w:val="nil"/>
              <w:left w:val="nil"/>
              <w:bottom w:val="nil"/>
              <w:right w:val="nil"/>
            </w:tcBorders>
            <w:shd w:val="clear" w:color="auto" w:fill="auto"/>
            <w:noWrap/>
            <w:vAlign w:val="bottom"/>
          </w:tcPr>
          <w:p w14:paraId="4C87DCD1" w14:textId="4258B727"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0.312951471</w:t>
            </w:r>
          </w:p>
        </w:tc>
        <w:tc>
          <w:tcPr>
            <w:tcW w:w="1255" w:type="dxa"/>
            <w:tcBorders>
              <w:top w:val="nil"/>
              <w:left w:val="nil"/>
              <w:bottom w:val="nil"/>
              <w:right w:val="nil"/>
            </w:tcBorders>
            <w:shd w:val="clear" w:color="auto" w:fill="auto"/>
            <w:noWrap/>
            <w:vAlign w:val="bottom"/>
          </w:tcPr>
          <w:p w14:paraId="132F0E54" w14:textId="41B6AD88"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0.02299</w:t>
            </w:r>
          </w:p>
        </w:tc>
        <w:tc>
          <w:tcPr>
            <w:tcW w:w="990" w:type="dxa"/>
            <w:tcBorders>
              <w:top w:val="nil"/>
              <w:left w:val="nil"/>
              <w:bottom w:val="nil"/>
              <w:right w:val="nil"/>
            </w:tcBorders>
            <w:shd w:val="clear" w:color="auto" w:fill="auto"/>
            <w:noWrap/>
            <w:vAlign w:val="bottom"/>
          </w:tcPr>
          <w:p w14:paraId="0F455C2C"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72EDCB8A"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57899B2E" w14:textId="77777777" w:rsidTr="00210A53">
        <w:trPr>
          <w:trHeight w:val="300"/>
        </w:trPr>
        <w:tc>
          <w:tcPr>
            <w:tcW w:w="2160" w:type="dxa"/>
            <w:tcBorders>
              <w:top w:val="nil"/>
              <w:left w:val="nil"/>
              <w:bottom w:val="nil"/>
              <w:right w:val="nil"/>
            </w:tcBorders>
            <w:shd w:val="clear" w:color="auto" w:fill="auto"/>
            <w:noWrap/>
            <w:vAlign w:val="bottom"/>
          </w:tcPr>
          <w:p w14:paraId="33AC915F" w14:textId="52C289A7"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17</w:t>
            </w:r>
          </w:p>
        </w:tc>
        <w:tc>
          <w:tcPr>
            <w:tcW w:w="2970" w:type="dxa"/>
            <w:tcBorders>
              <w:top w:val="nil"/>
              <w:left w:val="nil"/>
              <w:bottom w:val="nil"/>
              <w:right w:val="nil"/>
            </w:tcBorders>
            <w:shd w:val="clear" w:color="auto" w:fill="auto"/>
            <w:noWrap/>
            <w:vAlign w:val="bottom"/>
          </w:tcPr>
          <w:p w14:paraId="7E51B6FC" w14:textId="58EF2169"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0.289383619</w:t>
            </w:r>
          </w:p>
        </w:tc>
        <w:tc>
          <w:tcPr>
            <w:tcW w:w="1255" w:type="dxa"/>
            <w:tcBorders>
              <w:top w:val="nil"/>
              <w:left w:val="nil"/>
              <w:bottom w:val="nil"/>
              <w:right w:val="nil"/>
            </w:tcBorders>
            <w:shd w:val="clear" w:color="auto" w:fill="auto"/>
            <w:noWrap/>
            <w:vAlign w:val="bottom"/>
          </w:tcPr>
          <w:p w14:paraId="1FE5DAB5" w14:textId="6D2E70C6"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0.02247</w:t>
            </w:r>
          </w:p>
        </w:tc>
        <w:tc>
          <w:tcPr>
            <w:tcW w:w="990" w:type="dxa"/>
            <w:tcBorders>
              <w:top w:val="nil"/>
              <w:left w:val="nil"/>
              <w:bottom w:val="nil"/>
              <w:right w:val="nil"/>
            </w:tcBorders>
            <w:shd w:val="clear" w:color="auto" w:fill="auto"/>
            <w:noWrap/>
            <w:vAlign w:val="bottom"/>
          </w:tcPr>
          <w:p w14:paraId="500420A7"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9658AC6"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7052407A" w14:textId="77777777" w:rsidTr="00210A53">
        <w:trPr>
          <w:trHeight w:val="300"/>
        </w:trPr>
        <w:tc>
          <w:tcPr>
            <w:tcW w:w="2160" w:type="dxa"/>
            <w:tcBorders>
              <w:top w:val="nil"/>
              <w:left w:val="nil"/>
              <w:bottom w:val="nil"/>
              <w:right w:val="nil"/>
            </w:tcBorders>
            <w:shd w:val="clear" w:color="auto" w:fill="auto"/>
            <w:noWrap/>
            <w:vAlign w:val="bottom"/>
          </w:tcPr>
          <w:p w14:paraId="551317F7" w14:textId="5D645709"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18</w:t>
            </w:r>
          </w:p>
        </w:tc>
        <w:tc>
          <w:tcPr>
            <w:tcW w:w="2970" w:type="dxa"/>
            <w:tcBorders>
              <w:top w:val="nil"/>
              <w:left w:val="nil"/>
              <w:bottom w:val="nil"/>
              <w:right w:val="nil"/>
            </w:tcBorders>
            <w:shd w:val="clear" w:color="auto" w:fill="auto"/>
            <w:noWrap/>
            <w:vAlign w:val="bottom"/>
          </w:tcPr>
          <w:p w14:paraId="588B39EB" w14:textId="34FDEF1C"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0.266912015</w:t>
            </w:r>
          </w:p>
        </w:tc>
        <w:tc>
          <w:tcPr>
            <w:tcW w:w="1255" w:type="dxa"/>
            <w:tcBorders>
              <w:top w:val="nil"/>
              <w:left w:val="nil"/>
              <w:bottom w:val="nil"/>
              <w:right w:val="nil"/>
            </w:tcBorders>
            <w:shd w:val="clear" w:color="auto" w:fill="auto"/>
            <w:noWrap/>
            <w:vAlign w:val="bottom"/>
          </w:tcPr>
          <w:p w14:paraId="7039C861" w14:textId="5E3B18F6"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0.02199</w:t>
            </w:r>
          </w:p>
        </w:tc>
        <w:tc>
          <w:tcPr>
            <w:tcW w:w="990" w:type="dxa"/>
            <w:tcBorders>
              <w:top w:val="nil"/>
              <w:left w:val="nil"/>
              <w:bottom w:val="nil"/>
              <w:right w:val="nil"/>
            </w:tcBorders>
            <w:shd w:val="clear" w:color="auto" w:fill="auto"/>
            <w:noWrap/>
            <w:vAlign w:val="bottom"/>
          </w:tcPr>
          <w:p w14:paraId="73C93389"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08CB0A2E"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5E2272A5" w14:textId="77777777" w:rsidTr="00210A53">
        <w:trPr>
          <w:trHeight w:val="300"/>
        </w:trPr>
        <w:tc>
          <w:tcPr>
            <w:tcW w:w="2160" w:type="dxa"/>
            <w:tcBorders>
              <w:top w:val="nil"/>
              <w:left w:val="nil"/>
              <w:bottom w:val="nil"/>
              <w:right w:val="nil"/>
            </w:tcBorders>
            <w:shd w:val="clear" w:color="auto" w:fill="auto"/>
            <w:noWrap/>
            <w:vAlign w:val="bottom"/>
          </w:tcPr>
          <w:p w14:paraId="1E808A40" w14:textId="67F9095D"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19</w:t>
            </w:r>
          </w:p>
        </w:tc>
        <w:tc>
          <w:tcPr>
            <w:tcW w:w="2970" w:type="dxa"/>
            <w:tcBorders>
              <w:top w:val="nil"/>
              <w:left w:val="nil"/>
              <w:bottom w:val="nil"/>
              <w:right w:val="nil"/>
            </w:tcBorders>
            <w:shd w:val="clear" w:color="auto" w:fill="auto"/>
            <w:noWrap/>
            <w:vAlign w:val="bottom"/>
          </w:tcPr>
          <w:p w14:paraId="44446B87" w14:textId="5E0285F3"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0.245594543</w:t>
            </w:r>
          </w:p>
        </w:tc>
        <w:tc>
          <w:tcPr>
            <w:tcW w:w="1255" w:type="dxa"/>
            <w:tcBorders>
              <w:top w:val="nil"/>
              <w:left w:val="nil"/>
              <w:bottom w:val="nil"/>
              <w:right w:val="nil"/>
            </w:tcBorders>
            <w:shd w:val="clear" w:color="auto" w:fill="auto"/>
            <w:noWrap/>
            <w:vAlign w:val="bottom"/>
          </w:tcPr>
          <w:p w14:paraId="0FDDEF51" w14:textId="63D92580"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0.02155</w:t>
            </w:r>
          </w:p>
        </w:tc>
        <w:tc>
          <w:tcPr>
            <w:tcW w:w="990" w:type="dxa"/>
            <w:tcBorders>
              <w:top w:val="nil"/>
              <w:left w:val="nil"/>
              <w:bottom w:val="nil"/>
              <w:right w:val="nil"/>
            </w:tcBorders>
            <w:shd w:val="clear" w:color="auto" w:fill="auto"/>
            <w:noWrap/>
            <w:vAlign w:val="bottom"/>
          </w:tcPr>
          <w:p w14:paraId="50329EA9"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0FDA7FD"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6122E107" w14:textId="77777777" w:rsidTr="00210A53">
        <w:trPr>
          <w:trHeight w:val="300"/>
        </w:trPr>
        <w:tc>
          <w:tcPr>
            <w:tcW w:w="2160" w:type="dxa"/>
            <w:tcBorders>
              <w:top w:val="nil"/>
              <w:left w:val="nil"/>
              <w:bottom w:val="nil"/>
              <w:right w:val="nil"/>
            </w:tcBorders>
            <w:shd w:val="clear" w:color="auto" w:fill="auto"/>
            <w:noWrap/>
            <w:vAlign w:val="bottom"/>
          </w:tcPr>
          <w:p w14:paraId="6A9506B2" w14:textId="5E7CE168"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20</w:t>
            </w:r>
          </w:p>
        </w:tc>
        <w:tc>
          <w:tcPr>
            <w:tcW w:w="2970" w:type="dxa"/>
            <w:tcBorders>
              <w:top w:val="nil"/>
              <w:left w:val="nil"/>
              <w:bottom w:val="nil"/>
              <w:right w:val="nil"/>
            </w:tcBorders>
            <w:shd w:val="clear" w:color="auto" w:fill="auto"/>
            <w:noWrap/>
            <w:vAlign w:val="bottom"/>
          </w:tcPr>
          <w:p w14:paraId="722EC3F0" w14:textId="36035180"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0.225469074</w:t>
            </w:r>
          </w:p>
        </w:tc>
        <w:tc>
          <w:tcPr>
            <w:tcW w:w="1255" w:type="dxa"/>
            <w:tcBorders>
              <w:top w:val="nil"/>
              <w:left w:val="nil"/>
              <w:bottom w:val="nil"/>
              <w:right w:val="nil"/>
            </w:tcBorders>
            <w:shd w:val="clear" w:color="auto" w:fill="auto"/>
            <w:noWrap/>
            <w:vAlign w:val="bottom"/>
          </w:tcPr>
          <w:p w14:paraId="071FAFE6" w14:textId="09B89964"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0.02112</w:t>
            </w:r>
          </w:p>
        </w:tc>
        <w:tc>
          <w:tcPr>
            <w:tcW w:w="990" w:type="dxa"/>
            <w:tcBorders>
              <w:top w:val="nil"/>
              <w:left w:val="nil"/>
              <w:bottom w:val="nil"/>
              <w:right w:val="nil"/>
            </w:tcBorders>
            <w:shd w:val="clear" w:color="auto" w:fill="auto"/>
            <w:noWrap/>
            <w:vAlign w:val="bottom"/>
          </w:tcPr>
          <w:p w14:paraId="65ABB8A2"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07D713E5"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760E45E1" w14:textId="77777777" w:rsidTr="00210A53">
        <w:trPr>
          <w:trHeight w:val="300"/>
        </w:trPr>
        <w:tc>
          <w:tcPr>
            <w:tcW w:w="2160" w:type="dxa"/>
            <w:tcBorders>
              <w:top w:val="nil"/>
              <w:left w:val="nil"/>
              <w:bottom w:val="nil"/>
              <w:right w:val="nil"/>
            </w:tcBorders>
            <w:shd w:val="clear" w:color="auto" w:fill="auto"/>
            <w:noWrap/>
            <w:vAlign w:val="bottom"/>
          </w:tcPr>
          <w:p w14:paraId="121FA329" w14:textId="72F7581E"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21</w:t>
            </w:r>
          </w:p>
        </w:tc>
        <w:tc>
          <w:tcPr>
            <w:tcW w:w="2970" w:type="dxa"/>
            <w:tcBorders>
              <w:top w:val="nil"/>
              <w:left w:val="nil"/>
              <w:bottom w:val="nil"/>
              <w:right w:val="nil"/>
            </w:tcBorders>
            <w:shd w:val="clear" w:color="auto" w:fill="auto"/>
            <w:noWrap/>
            <w:vAlign w:val="bottom"/>
          </w:tcPr>
          <w:p w14:paraId="62C318A9" w14:textId="7D944778"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0.206554795</w:t>
            </w:r>
          </w:p>
        </w:tc>
        <w:tc>
          <w:tcPr>
            <w:tcW w:w="1255" w:type="dxa"/>
            <w:tcBorders>
              <w:top w:val="nil"/>
              <w:left w:val="nil"/>
              <w:bottom w:val="nil"/>
              <w:right w:val="nil"/>
            </w:tcBorders>
            <w:shd w:val="clear" w:color="auto" w:fill="auto"/>
            <w:noWrap/>
            <w:vAlign w:val="bottom"/>
          </w:tcPr>
          <w:p w14:paraId="7195F125" w14:textId="21F40631"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0.02068</w:t>
            </w:r>
          </w:p>
        </w:tc>
        <w:tc>
          <w:tcPr>
            <w:tcW w:w="990" w:type="dxa"/>
            <w:tcBorders>
              <w:top w:val="nil"/>
              <w:left w:val="nil"/>
              <w:bottom w:val="nil"/>
              <w:right w:val="nil"/>
            </w:tcBorders>
            <w:shd w:val="clear" w:color="auto" w:fill="auto"/>
            <w:noWrap/>
            <w:vAlign w:val="bottom"/>
          </w:tcPr>
          <w:p w14:paraId="20510BE8"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604299AC"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5E3646CD" w14:textId="77777777" w:rsidTr="00210A53">
        <w:trPr>
          <w:trHeight w:val="300"/>
        </w:trPr>
        <w:tc>
          <w:tcPr>
            <w:tcW w:w="2160" w:type="dxa"/>
            <w:tcBorders>
              <w:top w:val="nil"/>
              <w:left w:val="nil"/>
              <w:bottom w:val="nil"/>
              <w:right w:val="nil"/>
            </w:tcBorders>
            <w:shd w:val="clear" w:color="auto" w:fill="auto"/>
            <w:noWrap/>
            <w:vAlign w:val="bottom"/>
          </w:tcPr>
          <w:p w14:paraId="1C9BC63F" w14:textId="7ACC4C08"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22</w:t>
            </w:r>
          </w:p>
        </w:tc>
        <w:tc>
          <w:tcPr>
            <w:tcW w:w="2970" w:type="dxa"/>
            <w:tcBorders>
              <w:top w:val="nil"/>
              <w:left w:val="nil"/>
              <w:bottom w:val="nil"/>
              <w:right w:val="nil"/>
            </w:tcBorders>
            <w:shd w:val="clear" w:color="auto" w:fill="auto"/>
            <w:noWrap/>
            <w:vAlign w:val="bottom"/>
          </w:tcPr>
          <w:p w14:paraId="1F111BF5" w14:textId="18C1DAA7"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0.18885397</w:t>
            </w:r>
          </w:p>
        </w:tc>
        <w:tc>
          <w:tcPr>
            <w:tcW w:w="1255" w:type="dxa"/>
            <w:tcBorders>
              <w:top w:val="nil"/>
              <w:left w:val="nil"/>
              <w:bottom w:val="nil"/>
              <w:right w:val="nil"/>
            </w:tcBorders>
            <w:shd w:val="clear" w:color="auto" w:fill="auto"/>
            <w:noWrap/>
            <w:vAlign w:val="bottom"/>
          </w:tcPr>
          <w:p w14:paraId="6E6A3AE7" w14:textId="383E70FD"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0.02022</w:t>
            </w:r>
          </w:p>
        </w:tc>
        <w:tc>
          <w:tcPr>
            <w:tcW w:w="990" w:type="dxa"/>
            <w:tcBorders>
              <w:top w:val="nil"/>
              <w:left w:val="nil"/>
              <w:bottom w:val="nil"/>
              <w:right w:val="nil"/>
            </w:tcBorders>
            <w:shd w:val="clear" w:color="auto" w:fill="auto"/>
            <w:noWrap/>
            <w:vAlign w:val="bottom"/>
          </w:tcPr>
          <w:p w14:paraId="7C6292E5"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6CAA5971"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59814AC0" w14:textId="77777777" w:rsidTr="00210A53">
        <w:trPr>
          <w:trHeight w:val="300"/>
        </w:trPr>
        <w:tc>
          <w:tcPr>
            <w:tcW w:w="2160" w:type="dxa"/>
            <w:tcBorders>
              <w:top w:val="nil"/>
              <w:left w:val="nil"/>
              <w:bottom w:val="nil"/>
              <w:right w:val="nil"/>
            </w:tcBorders>
            <w:shd w:val="clear" w:color="auto" w:fill="auto"/>
            <w:noWrap/>
            <w:vAlign w:val="bottom"/>
          </w:tcPr>
          <w:p w14:paraId="6346FEF6" w14:textId="0A3BAA14"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23</w:t>
            </w:r>
          </w:p>
        </w:tc>
        <w:tc>
          <w:tcPr>
            <w:tcW w:w="2970" w:type="dxa"/>
            <w:tcBorders>
              <w:top w:val="nil"/>
              <w:left w:val="nil"/>
              <w:bottom w:val="nil"/>
              <w:right w:val="nil"/>
            </w:tcBorders>
            <w:shd w:val="clear" w:color="auto" w:fill="auto"/>
            <w:noWrap/>
            <w:vAlign w:val="bottom"/>
          </w:tcPr>
          <w:p w14:paraId="35B01110" w14:textId="484399B0"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0.172353993</w:t>
            </w:r>
          </w:p>
        </w:tc>
        <w:tc>
          <w:tcPr>
            <w:tcW w:w="1255" w:type="dxa"/>
            <w:tcBorders>
              <w:top w:val="nil"/>
              <w:left w:val="nil"/>
              <w:bottom w:val="nil"/>
              <w:right w:val="nil"/>
            </w:tcBorders>
            <w:shd w:val="clear" w:color="auto" w:fill="auto"/>
            <w:noWrap/>
            <w:vAlign w:val="bottom"/>
          </w:tcPr>
          <w:p w14:paraId="3E8B69A8" w14:textId="564289EE"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0.01972</w:t>
            </w:r>
          </w:p>
        </w:tc>
        <w:tc>
          <w:tcPr>
            <w:tcW w:w="990" w:type="dxa"/>
            <w:tcBorders>
              <w:top w:val="nil"/>
              <w:left w:val="nil"/>
              <w:bottom w:val="nil"/>
              <w:right w:val="nil"/>
            </w:tcBorders>
            <w:shd w:val="clear" w:color="auto" w:fill="auto"/>
            <w:noWrap/>
            <w:vAlign w:val="bottom"/>
          </w:tcPr>
          <w:p w14:paraId="05611984"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791C9B5E"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3DCA9734" w14:textId="77777777" w:rsidTr="00210A53">
        <w:trPr>
          <w:trHeight w:val="300"/>
        </w:trPr>
        <w:tc>
          <w:tcPr>
            <w:tcW w:w="2160" w:type="dxa"/>
            <w:tcBorders>
              <w:top w:val="nil"/>
              <w:left w:val="nil"/>
              <w:bottom w:val="nil"/>
              <w:right w:val="nil"/>
            </w:tcBorders>
            <w:shd w:val="clear" w:color="auto" w:fill="auto"/>
            <w:noWrap/>
            <w:vAlign w:val="bottom"/>
          </w:tcPr>
          <w:p w14:paraId="501D8D47" w14:textId="7A5C64BE"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24</w:t>
            </w:r>
          </w:p>
        </w:tc>
        <w:tc>
          <w:tcPr>
            <w:tcW w:w="2970" w:type="dxa"/>
            <w:tcBorders>
              <w:top w:val="nil"/>
              <w:left w:val="nil"/>
              <w:bottom w:val="nil"/>
              <w:right w:val="nil"/>
            </w:tcBorders>
            <w:shd w:val="clear" w:color="auto" w:fill="auto"/>
            <w:noWrap/>
            <w:vAlign w:val="bottom"/>
          </w:tcPr>
          <w:p w14:paraId="18C1BB5B" w14:textId="163EE199"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0.157029584</w:t>
            </w:r>
          </w:p>
        </w:tc>
        <w:tc>
          <w:tcPr>
            <w:tcW w:w="1255" w:type="dxa"/>
            <w:tcBorders>
              <w:top w:val="nil"/>
              <w:left w:val="nil"/>
              <w:bottom w:val="nil"/>
              <w:right w:val="nil"/>
            </w:tcBorders>
            <w:shd w:val="clear" w:color="auto" w:fill="auto"/>
            <w:noWrap/>
            <w:vAlign w:val="bottom"/>
          </w:tcPr>
          <w:p w14:paraId="5B3D4E60" w14:textId="42DA9C4E"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0.01919</w:t>
            </w:r>
          </w:p>
        </w:tc>
        <w:tc>
          <w:tcPr>
            <w:tcW w:w="990" w:type="dxa"/>
            <w:tcBorders>
              <w:top w:val="nil"/>
              <w:left w:val="nil"/>
              <w:bottom w:val="nil"/>
              <w:right w:val="nil"/>
            </w:tcBorders>
            <w:shd w:val="clear" w:color="auto" w:fill="auto"/>
            <w:noWrap/>
            <w:vAlign w:val="bottom"/>
          </w:tcPr>
          <w:p w14:paraId="59F49B2E"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17F2198B"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4845E0AB" w14:textId="77777777" w:rsidTr="00210A53">
        <w:trPr>
          <w:trHeight w:val="300"/>
        </w:trPr>
        <w:tc>
          <w:tcPr>
            <w:tcW w:w="2160" w:type="dxa"/>
            <w:tcBorders>
              <w:top w:val="nil"/>
              <w:left w:val="nil"/>
              <w:bottom w:val="nil"/>
              <w:right w:val="nil"/>
            </w:tcBorders>
            <w:shd w:val="clear" w:color="auto" w:fill="auto"/>
            <w:noWrap/>
            <w:vAlign w:val="bottom"/>
          </w:tcPr>
          <w:p w14:paraId="20177817" w14:textId="112C27CF"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25</w:t>
            </w:r>
          </w:p>
        </w:tc>
        <w:tc>
          <w:tcPr>
            <w:tcW w:w="2970" w:type="dxa"/>
            <w:tcBorders>
              <w:top w:val="nil"/>
              <w:left w:val="nil"/>
              <w:bottom w:val="nil"/>
              <w:right w:val="nil"/>
            </w:tcBorders>
            <w:shd w:val="clear" w:color="auto" w:fill="auto"/>
            <w:noWrap/>
            <w:vAlign w:val="bottom"/>
          </w:tcPr>
          <w:p w14:paraId="3F66C7CC" w14:textId="05424187"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0.142845025</w:t>
            </w:r>
          </w:p>
        </w:tc>
        <w:tc>
          <w:tcPr>
            <w:tcW w:w="1255" w:type="dxa"/>
            <w:tcBorders>
              <w:top w:val="nil"/>
              <w:left w:val="nil"/>
              <w:bottom w:val="nil"/>
              <w:right w:val="nil"/>
            </w:tcBorders>
            <w:shd w:val="clear" w:color="auto" w:fill="auto"/>
            <w:noWrap/>
            <w:vAlign w:val="bottom"/>
          </w:tcPr>
          <w:p w14:paraId="650BB4D9" w14:textId="5D27DB14"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0.01861</w:t>
            </w:r>
          </w:p>
        </w:tc>
        <w:tc>
          <w:tcPr>
            <w:tcW w:w="990" w:type="dxa"/>
            <w:tcBorders>
              <w:top w:val="nil"/>
              <w:left w:val="nil"/>
              <w:bottom w:val="nil"/>
              <w:right w:val="nil"/>
            </w:tcBorders>
            <w:shd w:val="clear" w:color="auto" w:fill="auto"/>
            <w:noWrap/>
            <w:vAlign w:val="bottom"/>
          </w:tcPr>
          <w:p w14:paraId="0D25DD93"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00B203BB"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313E4B79" w14:textId="77777777" w:rsidTr="00210A53">
        <w:trPr>
          <w:trHeight w:val="300"/>
        </w:trPr>
        <w:tc>
          <w:tcPr>
            <w:tcW w:w="2160" w:type="dxa"/>
            <w:tcBorders>
              <w:top w:val="nil"/>
              <w:left w:val="nil"/>
              <w:bottom w:val="nil"/>
              <w:right w:val="nil"/>
            </w:tcBorders>
            <w:shd w:val="clear" w:color="auto" w:fill="auto"/>
            <w:noWrap/>
            <w:vAlign w:val="bottom"/>
          </w:tcPr>
          <w:p w14:paraId="3BC8E1C1" w14:textId="64A82B9C"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26</w:t>
            </w:r>
          </w:p>
        </w:tc>
        <w:tc>
          <w:tcPr>
            <w:tcW w:w="2970" w:type="dxa"/>
            <w:tcBorders>
              <w:top w:val="nil"/>
              <w:left w:val="nil"/>
              <w:bottom w:val="nil"/>
              <w:right w:val="nil"/>
            </w:tcBorders>
            <w:shd w:val="clear" w:color="auto" w:fill="auto"/>
            <w:noWrap/>
            <w:vAlign w:val="bottom"/>
          </w:tcPr>
          <w:p w14:paraId="2489820E" w14:textId="63B51BC1"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0.129756325</w:t>
            </w:r>
          </w:p>
        </w:tc>
        <w:tc>
          <w:tcPr>
            <w:tcW w:w="1255" w:type="dxa"/>
            <w:tcBorders>
              <w:top w:val="nil"/>
              <w:left w:val="nil"/>
              <w:bottom w:val="nil"/>
              <w:right w:val="nil"/>
            </w:tcBorders>
            <w:shd w:val="clear" w:color="auto" w:fill="auto"/>
            <w:noWrap/>
            <w:vAlign w:val="bottom"/>
          </w:tcPr>
          <w:p w14:paraId="4A4F1DDD" w14:textId="44D3CE00"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0.018</w:t>
            </w:r>
          </w:p>
        </w:tc>
        <w:tc>
          <w:tcPr>
            <w:tcW w:w="990" w:type="dxa"/>
            <w:tcBorders>
              <w:top w:val="nil"/>
              <w:left w:val="nil"/>
              <w:bottom w:val="nil"/>
              <w:right w:val="nil"/>
            </w:tcBorders>
            <w:shd w:val="clear" w:color="auto" w:fill="auto"/>
            <w:noWrap/>
            <w:vAlign w:val="bottom"/>
          </w:tcPr>
          <w:p w14:paraId="58398BC3"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32B3A7EF"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36CF70D8" w14:textId="77777777" w:rsidTr="00210A53">
        <w:trPr>
          <w:trHeight w:val="300"/>
        </w:trPr>
        <w:tc>
          <w:tcPr>
            <w:tcW w:w="2160" w:type="dxa"/>
            <w:tcBorders>
              <w:top w:val="nil"/>
              <w:left w:val="nil"/>
              <w:bottom w:val="nil"/>
              <w:right w:val="nil"/>
            </w:tcBorders>
            <w:shd w:val="clear" w:color="auto" w:fill="auto"/>
            <w:noWrap/>
            <w:vAlign w:val="bottom"/>
          </w:tcPr>
          <w:p w14:paraId="3DE23E05" w14:textId="3709653B"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27</w:t>
            </w:r>
          </w:p>
        </w:tc>
        <w:tc>
          <w:tcPr>
            <w:tcW w:w="2970" w:type="dxa"/>
            <w:tcBorders>
              <w:top w:val="nil"/>
              <w:left w:val="nil"/>
              <w:bottom w:val="nil"/>
              <w:right w:val="nil"/>
            </w:tcBorders>
            <w:shd w:val="clear" w:color="auto" w:fill="auto"/>
            <w:noWrap/>
            <w:vAlign w:val="bottom"/>
          </w:tcPr>
          <w:p w14:paraId="2B721039" w14:textId="517AB244"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0.117713244</w:t>
            </w:r>
          </w:p>
        </w:tc>
        <w:tc>
          <w:tcPr>
            <w:tcW w:w="1255" w:type="dxa"/>
            <w:tcBorders>
              <w:top w:val="nil"/>
              <w:left w:val="nil"/>
              <w:bottom w:val="nil"/>
              <w:right w:val="nil"/>
            </w:tcBorders>
            <w:shd w:val="clear" w:color="auto" w:fill="auto"/>
            <w:noWrap/>
            <w:vAlign w:val="bottom"/>
          </w:tcPr>
          <w:p w14:paraId="51E51C58" w14:textId="71E3C31D"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0.01736</w:t>
            </w:r>
          </w:p>
        </w:tc>
        <w:tc>
          <w:tcPr>
            <w:tcW w:w="990" w:type="dxa"/>
            <w:tcBorders>
              <w:top w:val="nil"/>
              <w:left w:val="nil"/>
              <w:bottom w:val="nil"/>
              <w:right w:val="nil"/>
            </w:tcBorders>
            <w:shd w:val="clear" w:color="auto" w:fill="auto"/>
            <w:noWrap/>
            <w:vAlign w:val="bottom"/>
          </w:tcPr>
          <w:p w14:paraId="5D7D3A4D"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2832901D"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377CD321" w14:textId="77777777" w:rsidTr="00210A53">
        <w:trPr>
          <w:trHeight w:val="300"/>
        </w:trPr>
        <w:tc>
          <w:tcPr>
            <w:tcW w:w="2160" w:type="dxa"/>
            <w:tcBorders>
              <w:top w:val="nil"/>
              <w:left w:val="nil"/>
              <w:bottom w:val="nil"/>
              <w:right w:val="nil"/>
            </w:tcBorders>
            <w:shd w:val="clear" w:color="auto" w:fill="auto"/>
            <w:noWrap/>
            <w:vAlign w:val="bottom"/>
          </w:tcPr>
          <w:p w14:paraId="4F28CCCF" w14:textId="09D8E65B"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28</w:t>
            </w:r>
          </w:p>
        </w:tc>
        <w:tc>
          <w:tcPr>
            <w:tcW w:w="2970" w:type="dxa"/>
            <w:tcBorders>
              <w:top w:val="nil"/>
              <w:left w:val="nil"/>
              <w:bottom w:val="nil"/>
              <w:right w:val="nil"/>
            </w:tcBorders>
            <w:shd w:val="clear" w:color="auto" w:fill="auto"/>
            <w:noWrap/>
            <w:vAlign w:val="bottom"/>
          </w:tcPr>
          <w:p w14:paraId="6B45FFD5" w14:textId="3CAD53CC"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0.106661133</w:t>
            </w:r>
          </w:p>
        </w:tc>
        <w:tc>
          <w:tcPr>
            <w:tcW w:w="1255" w:type="dxa"/>
            <w:tcBorders>
              <w:top w:val="nil"/>
              <w:left w:val="nil"/>
              <w:bottom w:val="nil"/>
              <w:right w:val="nil"/>
            </w:tcBorders>
            <w:shd w:val="clear" w:color="auto" w:fill="auto"/>
            <w:noWrap/>
            <w:vAlign w:val="bottom"/>
          </w:tcPr>
          <w:p w14:paraId="77747806" w14:textId="0F0448DE"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0.01668</w:t>
            </w:r>
          </w:p>
        </w:tc>
        <w:tc>
          <w:tcPr>
            <w:tcW w:w="990" w:type="dxa"/>
            <w:tcBorders>
              <w:top w:val="nil"/>
              <w:left w:val="nil"/>
              <w:bottom w:val="nil"/>
              <w:right w:val="nil"/>
            </w:tcBorders>
            <w:shd w:val="clear" w:color="auto" w:fill="auto"/>
            <w:noWrap/>
            <w:vAlign w:val="bottom"/>
          </w:tcPr>
          <w:p w14:paraId="4A2D82E1"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F02BF97"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463178DA" w14:textId="77777777" w:rsidTr="00210A53">
        <w:trPr>
          <w:trHeight w:val="300"/>
        </w:trPr>
        <w:tc>
          <w:tcPr>
            <w:tcW w:w="2160" w:type="dxa"/>
            <w:tcBorders>
              <w:top w:val="nil"/>
              <w:left w:val="nil"/>
              <w:bottom w:val="nil"/>
              <w:right w:val="nil"/>
            </w:tcBorders>
            <w:shd w:val="clear" w:color="auto" w:fill="auto"/>
            <w:noWrap/>
            <w:vAlign w:val="bottom"/>
          </w:tcPr>
          <w:p w14:paraId="4ABC7992" w14:textId="20AC0FEF"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29</w:t>
            </w:r>
          </w:p>
        </w:tc>
        <w:tc>
          <w:tcPr>
            <w:tcW w:w="2970" w:type="dxa"/>
            <w:tcBorders>
              <w:top w:val="nil"/>
              <w:left w:val="nil"/>
              <w:bottom w:val="nil"/>
              <w:right w:val="nil"/>
            </w:tcBorders>
            <w:shd w:val="clear" w:color="auto" w:fill="auto"/>
            <w:noWrap/>
            <w:vAlign w:val="bottom"/>
          </w:tcPr>
          <w:p w14:paraId="3B90B50C" w14:textId="6FCC6D43"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0.096542558</w:t>
            </w:r>
          </w:p>
        </w:tc>
        <w:tc>
          <w:tcPr>
            <w:tcW w:w="1255" w:type="dxa"/>
            <w:tcBorders>
              <w:top w:val="nil"/>
              <w:left w:val="nil"/>
              <w:bottom w:val="nil"/>
              <w:right w:val="nil"/>
            </w:tcBorders>
            <w:shd w:val="clear" w:color="auto" w:fill="auto"/>
            <w:noWrap/>
            <w:vAlign w:val="bottom"/>
          </w:tcPr>
          <w:p w14:paraId="397E737D" w14:textId="79D9D4A1"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0.01598</w:t>
            </w:r>
          </w:p>
        </w:tc>
        <w:tc>
          <w:tcPr>
            <w:tcW w:w="990" w:type="dxa"/>
            <w:tcBorders>
              <w:top w:val="nil"/>
              <w:left w:val="nil"/>
              <w:bottom w:val="nil"/>
              <w:right w:val="nil"/>
            </w:tcBorders>
            <w:shd w:val="clear" w:color="auto" w:fill="auto"/>
            <w:noWrap/>
            <w:vAlign w:val="bottom"/>
          </w:tcPr>
          <w:p w14:paraId="43214BFD"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6F6D10FC"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7DF59F06" w14:textId="77777777" w:rsidTr="00210A53">
        <w:trPr>
          <w:trHeight w:val="300"/>
        </w:trPr>
        <w:tc>
          <w:tcPr>
            <w:tcW w:w="2160" w:type="dxa"/>
            <w:tcBorders>
              <w:top w:val="nil"/>
              <w:left w:val="nil"/>
              <w:bottom w:val="nil"/>
              <w:right w:val="nil"/>
            </w:tcBorders>
            <w:shd w:val="clear" w:color="auto" w:fill="auto"/>
            <w:noWrap/>
            <w:vAlign w:val="bottom"/>
          </w:tcPr>
          <w:p w14:paraId="72F60CD9" w14:textId="635954B8"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30</w:t>
            </w:r>
          </w:p>
        </w:tc>
        <w:tc>
          <w:tcPr>
            <w:tcW w:w="2970" w:type="dxa"/>
            <w:tcBorders>
              <w:top w:val="nil"/>
              <w:left w:val="nil"/>
              <w:bottom w:val="nil"/>
              <w:right w:val="nil"/>
            </w:tcBorders>
            <w:shd w:val="clear" w:color="auto" w:fill="auto"/>
            <w:noWrap/>
            <w:vAlign w:val="bottom"/>
          </w:tcPr>
          <w:p w14:paraId="6457CFE0" w14:textId="62EBB4C7"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0.087298691</w:t>
            </w:r>
          </w:p>
        </w:tc>
        <w:tc>
          <w:tcPr>
            <w:tcW w:w="1255" w:type="dxa"/>
            <w:tcBorders>
              <w:top w:val="nil"/>
              <w:left w:val="nil"/>
              <w:bottom w:val="nil"/>
              <w:right w:val="nil"/>
            </w:tcBorders>
            <w:shd w:val="clear" w:color="auto" w:fill="auto"/>
            <w:noWrap/>
            <w:vAlign w:val="bottom"/>
          </w:tcPr>
          <w:p w14:paraId="17CEA5B6" w14:textId="22BBD9D0"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0.01527</w:t>
            </w:r>
          </w:p>
        </w:tc>
        <w:tc>
          <w:tcPr>
            <w:tcW w:w="990" w:type="dxa"/>
            <w:tcBorders>
              <w:top w:val="nil"/>
              <w:left w:val="nil"/>
              <w:bottom w:val="nil"/>
              <w:right w:val="nil"/>
            </w:tcBorders>
            <w:shd w:val="clear" w:color="auto" w:fill="auto"/>
            <w:noWrap/>
            <w:vAlign w:val="bottom"/>
          </w:tcPr>
          <w:p w14:paraId="6DB7E8B8"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367BE20"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2D82BD19" w14:textId="77777777" w:rsidTr="00210A53">
        <w:trPr>
          <w:trHeight w:val="300"/>
        </w:trPr>
        <w:tc>
          <w:tcPr>
            <w:tcW w:w="2160" w:type="dxa"/>
            <w:tcBorders>
              <w:top w:val="nil"/>
              <w:left w:val="nil"/>
              <w:bottom w:val="nil"/>
              <w:right w:val="nil"/>
            </w:tcBorders>
            <w:shd w:val="clear" w:color="auto" w:fill="auto"/>
            <w:noWrap/>
            <w:vAlign w:val="bottom"/>
          </w:tcPr>
          <w:p w14:paraId="52E29B5F" w14:textId="4EBD1531"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31</w:t>
            </w:r>
          </w:p>
        </w:tc>
        <w:tc>
          <w:tcPr>
            <w:tcW w:w="2970" w:type="dxa"/>
            <w:tcBorders>
              <w:top w:val="nil"/>
              <w:left w:val="nil"/>
              <w:bottom w:val="nil"/>
              <w:right w:val="nil"/>
            </w:tcBorders>
            <w:shd w:val="clear" w:color="auto" w:fill="auto"/>
            <w:noWrap/>
            <w:vAlign w:val="bottom"/>
          </w:tcPr>
          <w:p w14:paraId="5A6F5E75" w14:textId="4E336A4D"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0.078870476</w:t>
            </w:r>
          </w:p>
        </w:tc>
        <w:tc>
          <w:tcPr>
            <w:tcW w:w="1255" w:type="dxa"/>
            <w:tcBorders>
              <w:top w:val="nil"/>
              <w:left w:val="nil"/>
              <w:bottom w:val="nil"/>
              <w:right w:val="nil"/>
            </w:tcBorders>
            <w:shd w:val="clear" w:color="auto" w:fill="auto"/>
            <w:noWrap/>
            <w:vAlign w:val="bottom"/>
          </w:tcPr>
          <w:p w14:paraId="7D878B43" w14:textId="5B90B55C"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0.01455</w:t>
            </w:r>
          </w:p>
        </w:tc>
        <w:tc>
          <w:tcPr>
            <w:tcW w:w="990" w:type="dxa"/>
            <w:tcBorders>
              <w:top w:val="nil"/>
              <w:left w:val="nil"/>
              <w:bottom w:val="nil"/>
              <w:right w:val="nil"/>
            </w:tcBorders>
            <w:shd w:val="clear" w:color="auto" w:fill="auto"/>
            <w:noWrap/>
            <w:vAlign w:val="bottom"/>
          </w:tcPr>
          <w:p w14:paraId="53F68499"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3349B3C8"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6993FB2E" w14:textId="77777777" w:rsidTr="00210A53">
        <w:trPr>
          <w:trHeight w:val="300"/>
        </w:trPr>
        <w:tc>
          <w:tcPr>
            <w:tcW w:w="2160" w:type="dxa"/>
            <w:tcBorders>
              <w:top w:val="nil"/>
              <w:left w:val="nil"/>
              <w:bottom w:val="nil"/>
              <w:right w:val="nil"/>
            </w:tcBorders>
            <w:shd w:val="clear" w:color="auto" w:fill="auto"/>
            <w:noWrap/>
            <w:vAlign w:val="bottom"/>
          </w:tcPr>
          <w:p w14:paraId="0B9D3FD4" w14:textId="2239D192"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32</w:t>
            </w:r>
          </w:p>
        </w:tc>
        <w:tc>
          <w:tcPr>
            <w:tcW w:w="2970" w:type="dxa"/>
            <w:tcBorders>
              <w:top w:val="nil"/>
              <w:left w:val="nil"/>
              <w:bottom w:val="nil"/>
              <w:right w:val="nil"/>
            </w:tcBorders>
            <w:shd w:val="clear" w:color="auto" w:fill="auto"/>
            <w:noWrap/>
            <w:vAlign w:val="bottom"/>
          </w:tcPr>
          <w:p w14:paraId="2AA65007" w14:textId="055CB717"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0.07119958</w:t>
            </w:r>
          </w:p>
        </w:tc>
        <w:tc>
          <w:tcPr>
            <w:tcW w:w="1255" w:type="dxa"/>
            <w:tcBorders>
              <w:top w:val="nil"/>
              <w:left w:val="nil"/>
              <w:bottom w:val="nil"/>
              <w:right w:val="nil"/>
            </w:tcBorders>
            <w:shd w:val="clear" w:color="auto" w:fill="auto"/>
            <w:noWrap/>
            <w:vAlign w:val="bottom"/>
          </w:tcPr>
          <w:p w14:paraId="4958F63B" w14:textId="2FD2F1E1"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0.01382</w:t>
            </w:r>
          </w:p>
        </w:tc>
        <w:tc>
          <w:tcPr>
            <w:tcW w:w="990" w:type="dxa"/>
            <w:tcBorders>
              <w:top w:val="nil"/>
              <w:left w:val="nil"/>
              <w:bottom w:val="nil"/>
              <w:right w:val="nil"/>
            </w:tcBorders>
            <w:shd w:val="clear" w:color="auto" w:fill="auto"/>
            <w:noWrap/>
            <w:vAlign w:val="bottom"/>
          </w:tcPr>
          <w:p w14:paraId="74EB1F87"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7B258609"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04EADD0C" w14:textId="77777777" w:rsidTr="00210A53">
        <w:trPr>
          <w:trHeight w:val="300"/>
        </w:trPr>
        <w:tc>
          <w:tcPr>
            <w:tcW w:w="2160" w:type="dxa"/>
            <w:tcBorders>
              <w:top w:val="nil"/>
              <w:left w:val="nil"/>
              <w:bottom w:val="nil"/>
              <w:right w:val="nil"/>
            </w:tcBorders>
            <w:shd w:val="clear" w:color="auto" w:fill="auto"/>
            <w:noWrap/>
            <w:vAlign w:val="bottom"/>
          </w:tcPr>
          <w:p w14:paraId="6D1813E9" w14:textId="7239D214"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33</w:t>
            </w:r>
          </w:p>
        </w:tc>
        <w:tc>
          <w:tcPr>
            <w:tcW w:w="2970" w:type="dxa"/>
            <w:tcBorders>
              <w:top w:val="nil"/>
              <w:left w:val="nil"/>
              <w:bottom w:val="nil"/>
              <w:right w:val="nil"/>
            </w:tcBorders>
            <w:shd w:val="clear" w:color="auto" w:fill="auto"/>
            <w:noWrap/>
            <w:vAlign w:val="bottom"/>
          </w:tcPr>
          <w:p w14:paraId="4FC0C9AE" w14:textId="060D4CF6"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0.064229142</w:t>
            </w:r>
          </w:p>
        </w:tc>
        <w:tc>
          <w:tcPr>
            <w:tcW w:w="1255" w:type="dxa"/>
            <w:tcBorders>
              <w:top w:val="nil"/>
              <w:left w:val="nil"/>
              <w:bottom w:val="nil"/>
              <w:right w:val="nil"/>
            </w:tcBorders>
            <w:shd w:val="clear" w:color="auto" w:fill="auto"/>
            <w:noWrap/>
            <w:vAlign w:val="bottom"/>
          </w:tcPr>
          <w:p w14:paraId="3205F1C0" w14:textId="7BE38826"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0.01309</w:t>
            </w:r>
          </w:p>
        </w:tc>
        <w:tc>
          <w:tcPr>
            <w:tcW w:w="990" w:type="dxa"/>
            <w:tcBorders>
              <w:top w:val="nil"/>
              <w:left w:val="nil"/>
              <w:bottom w:val="nil"/>
              <w:right w:val="nil"/>
            </w:tcBorders>
            <w:shd w:val="clear" w:color="auto" w:fill="auto"/>
            <w:noWrap/>
            <w:vAlign w:val="bottom"/>
          </w:tcPr>
          <w:p w14:paraId="29182EEA"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1FCC8A85"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689D0B1F" w14:textId="77777777" w:rsidTr="00210A53">
        <w:trPr>
          <w:trHeight w:val="300"/>
        </w:trPr>
        <w:tc>
          <w:tcPr>
            <w:tcW w:w="2160" w:type="dxa"/>
            <w:tcBorders>
              <w:top w:val="nil"/>
              <w:left w:val="nil"/>
              <w:bottom w:val="nil"/>
              <w:right w:val="nil"/>
            </w:tcBorders>
            <w:shd w:val="clear" w:color="auto" w:fill="auto"/>
            <w:noWrap/>
            <w:vAlign w:val="bottom"/>
          </w:tcPr>
          <w:p w14:paraId="412EC8D6" w14:textId="78C791D8"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34</w:t>
            </w:r>
          </w:p>
        </w:tc>
        <w:tc>
          <w:tcPr>
            <w:tcW w:w="2970" w:type="dxa"/>
            <w:tcBorders>
              <w:top w:val="nil"/>
              <w:left w:val="nil"/>
              <w:bottom w:val="nil"/>
              <w:right w:val="nil"/>
            </w:tcBorders>
            <w:shd w:val="clear" w:color="auto" w:fill="auto"/>
            <w:noWrap/>
            <w:vAlign w:val="bottom"/>
          </w:tcPr>
          <w:p w14:paraId="3ADB8B6A" w14:textId="1E433ED3"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0.057904348</w:t>
            </w:r>
          </w:p>
        </w:tc>
        <w:tc>
          <w:tcPr>
            <w:tcW w:w="1255" w:type="dxa"/>
            <w:tcBorders>
              <w:top w:val="nil"/>
              <w:left w:val="nil"/>
              <w:bottom w:val="nil"/>
              <w:right w:val="nil"/>
            </w:tcBorders>
            <w:shd w:val="clear" w:color="auto" w:fill="auto"/>
            <w:noWrap/>
            <w:vAlign w:val="bottom"/>
          </w:tcPr>
          <w:p w14:paraId="13803AE6" w14:textId="71B8E03B"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0.01238</w:t>
            </w:r>
          </w:p>
        </w:tc>
        <w:tc>
          <w:tcPr>
            <w:tcW w:w="990" w:type="dxa"/>
            <w:tcBorders>
              <w:top w:val="nil"/>
              <w:left w:val="nil"/>
              <w:bottom w:val="nil"/>
              <w:right w:val="nil"/>
            </w:tcBorders>
            <w:shd w:val="clear" w:color="auto" w:fill="auto"/>
            <w:noWrap/>
            <w:vAlign w:val="bottom"/>
          </w:tcPr>
          <w:p w14:paraId="396057C8"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0145F69"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60645C47" w14:textId="77777777" w:rsidTr="00210A53">
        <w:trPr>
          <w:trHeight w:val="300"/>
        </w:trPr>
        <w:tc>
          <w:tcPr>
            <w:tcW w:w="2160" w:type="dxa"/>
            <w:tcBorders>
              <w:top w:val="nil"/>
              <w:left w:val="nil"/>
              <w:bottom w:val="nil"/>
              <w:right w:val="nil"/>
            </w:tcBorders>
            <w:shd w:val="clear" w:color="auto" w:fill="auto"/>
            <w:noWrap/>
            <w:vAlign w:val="bottom"/>
          </w:tcPr>
          <w:p w14:paraId="6BC08524" w14:textId="08008291"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35</w:t>
            </w:r>
          </w:p>
        </w:tc>
        <w:tc>
          <w:tcPr>
            <w:tcW w:w="2970" w:type="dxa"/>
            <w:tcBorders>
              <w:top w:val="nil"/>
              <w:left w:val="nil"/>
              <w:bottom w:val="nil"/>
              <w:right w:val="nil"/>
            </w:tcBorders>
            <w:shd w:val="clear" w:color="auto" w:fill="auto"/>
            <w:noWrap/>
            <w:vAlign w:val="bottom"/>
          </w:tcPr>
          <w:p w14:paraId="53C0B0F6" w14:textId="377920B4"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0.052172847</w:t>
            </w:r>
          </w:p>
        </w:tc>
        <w:tc>
          <w:tcPr>
            <w:tcW w:w="1255" w:type="dxa"/>
            <w:tcBorders>
              <w:top w:val="nil"/>
              <w:left w:val="nil"/>
              <w:bottom w:val="nil"/>
              <w:right w:val="nil"/>
            </w:tcBorders>
            <w:shd w:val="clear" w:color="auto" w:fill="auto"/>
            <w:noWrap/>
            <w:vAlign w:val="bottom"/>
          </w:tcPr>
          <w:p w14:paraId="2251A303" w14:textId="14FF7723"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0.01167</w:t>
            </w:r>
          </w:p>
        </w:tc>
        <w:tc>
          <w:tcPr>
            <w:tcW w:w="990" w:type="dxa"/>
            <w:tcBorders>
              <w:top w:val="nil"/>
              <w:left w:val="nil"/>
              <w:bottom w:val="nil"/>
              <w:right w:val="nil"/>
            </w:tcBorders>
            <w:shd w:val="clear" w:color="auto" w:fill="auto"/>
            <w:noWrap/>
            <w:vAlign w:val="bottom"/>
          </w:tcPr>
          <w:p w14:paraId="30E7752B"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3A86CC9C"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7736B6EE" w14:textId="77777777" w:rsidTr="00210A53">
        <w:trPr>
          <w:trHeight w:val="300"/>
        </w:trPr>
        <w:tc>
          <w:tcPr>
            <w:tcW w:w="2160" w:type="dxa"/>
            <w:tcBorders>
              <w:top w:val="nil"/>
              <w:left w:val="nil"/>
              <w:bottom w:val="nil"/>
              <w:right w:val="nil"/>
            </w:tcBorders>
            <w:shd w:val="clear" w:color="auto" w:fill="auto"/>
            <w:noWrap/>
            <w:vAlign w:val="bottom"/>
          </w:tcPr>
          <w:p w14:paraId="0535074F" w14:textId="5442885F"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36</w:t>
            </w:r>
          </w:p>
        </w:tc>
        <w:tc>
          <w:tcPr>
            <w:tcW w:w="2970" w:type="dxa"/>
            <w:tcBorders>
              <w:top w:val="nil"/>
              <w:left w:val="nil"/>
              <w:bottom w:val="nil"/>
              <w:right w:val="nil"/>
            </w:tcBorders>
            <w:shd w:val="clear" w:color="auto" w:fill="auto"/>
            <w:noWrap/>
            <w:vAlign w:val="bottom"/>
          </w:tcPr>
          <w:p w14:paraId="5E660A4F" w14:textId="3D9F0456"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0.046985039</w:t>
            </w:r>
          </w:p>
        </w:tc>
        <w:tc>
          <w:tcPr>
            <w:tcW w:w="1255" w:type="dxa"/>
            <w:tcBorders>
              <w:top w:val="nil"/>
              <w:left w:val="nil"/>
              <w:bottom w:val="nil"/>
              <w:right w:val="nil"/>
            </w:tcBorders>
            <w:shd w:val="clear" w:color="auto" w:fill="auto"/>
            <w:noWrap/>
            <w:vAlign w:val="bottom"/>
          </w:tcPr>
          <w:p w14:paraId="0BA663C6" w14:textId="7DF3FFF0"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0.01098</w:t>
            </w:r>
          </w:p>
        </w:tc>
        <w:tc>
          <w:tcPr>
            <w:tcW w:w="990" w:type="dxa"/>
            <w:tcBorders>
              <w:top w:val="nil"/>
              <w:left w:val="nil"/>
              <w:bottom w:val="nil"/>
              <w:right w:val="nil"/>
            </w:tcBorders>
            <w:shd w:val="clear" w:color="auto" w:fill="auto"/>
            <w:noWrap/>
            <w:vAlign w:val="bottom"/>
          </w:tcPr>
          <w:p w14:paraId="094E6C10"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20946015"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0ADF1EC7" w14:textId="77777777" w:rsidTr="00210A53">
        <w:trPr>
          <w:trHeight w:val="300"/>
        </w:trPr>
        <w:tc>
          <w:tcPr>
            <w:tcW w:w="2160" w:type="dxa"/>
            <w:tcBorders>
              <w:top w:val="nil"/>
              <w:left w:val="nil"/>
              <w:bottom w:val="nil"/>
              <w:right w:val="nil"/>
            </w:tcBorders>
            <w:shd w:val="clear" w:color="auto" w:fill="auto"/>
            <w:noWrap/>
            <w:vAlign w:val="bottom"/>
          </w:tcPr>
          <w:p w14:paraId="0914B63C" w14:textId="1CADE7E0"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37</w:t>
            </w:r>
          </w:p>
        </w:tc>
        <w:tc>
          <w:tcPr>
            <w:tcW w:w="2970" w:type="dxa"/>
            <w:tcBorders>
              <w:top w:val="nil"/>
              <w:left w:val="nil"/>
              <w:bottom w:val="nil"/>
              <w:right w:val="nil"/>
            </w:tcBorders>
            <w:shd w:val="clear" w:color="auto" w:fill="auto"/>
            <w:noWrap/>
            <w:vAlign w:val="bottom"/>
          </w:tcPr>
          <w:p w14:paraId="7A9FD351" w14:textId="0A7F1635"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0.042294252</w:t>
            </w:r>
          </w:p>
        </w:tc>
        <w:tc>
          <w:tcPr>
            <w:tcW w:w="1255" w:type="dxa"/>
            <w:tcBorders>
              <w:top w:val="nil"/>
              <w:left w:val="nil"/>
              <w:bottom w:val="nil"/>
              <w:right w:val="nil"/>
            </w:tcBorders>
            <w:shd w:val="clear" w:color="auto" w:fill="auto"/>
            <w:noWrap/>
            <w:vAlign w:val="bottom"/>
          </w:tcPr>
          <w:p w14:paraId="607ABB1E" w14:textId="0B290BB3"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0.01032</w:t>
            </w:r>
          </w:p>
        </w:tc>
        <w:tc>
          <w:tcPr>
            <w:tcW w:w="990" w:type="dxa"/>
            <w:tcBorders>
              <w:top w:val="nil"/>
              <w:left w:val="nil"/>
              <w:bottom w:val="nil"/>
              <w:right w:val="nil"/>
            </w:tcBorders>
            <w:shd w:val="clear" w:color="auto" w:fill="auto"/>
            <w:noWrap/>
            <w:vAlign w:val="bottom"/>
          </w:tcPr>
          <w:p w14:paraId="5F694EEE"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6605E2EA"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7A744029" w14:textId="77777777" w:rsidTr="00210A53">
        <w:trPr>
          <w:trHeight w:val="300"/>
        </w:trPr>
        <w:tc>
          <w:tcPr>
            <w:tcW w:w="2160" w:type="dxa"/>
            <w:tcBorders>
              <w:top w:val="nil"/>
              <w:left w:val="nil"/>
              <w:bottom w:val="nil"/>
              <w:right w:val="nil"/>
            </w:tcBorders>
            <w:shd w:val="clear" w:color="auto" w:fill="auto"/>
            <w:noWrap/>
            <w:vAlign w:val="bottom"/>
            <w:hideMark/>
          </w:tcPr>
          <w:p w14:paraId="2F042600" w14:textId="32F25258" w:rsidR="00FA1DA3" w:rsidRPr="00482B29" w:rsidRDefault="00FA1DA3" w:rsidP="00FA1DA3">
            <w:pPr>
              <w:spacing w:after="0" w:line="240" w:lineRule="auto"/>
              <w:jc w:val="center"/>
              <w:rPr>
                <w:rFonts w:ascii="Open Sans" w:eastAsia="Times New Roman" w:hAnsi="Open Sans" w:cs="Open Sans"/>
                <w:color w:val="000000"/>
              </w:rPr>
            </w:pPr>
            <w:r w:rsidRPr="00482B29">
              <w:rPr>
                <w:rFonts w:ascii="Open Sans" w:hAnsi="Open Sans" w:cs="Open Sans"/>
                <w:color w:val="000000"/>
              </w:rPr>
              <w:t>38</w:t>
            </w:r>
          </w:p>
        </w:tc>
        <w:tc>
          <w:tcPr>
            <w:tcW w:w="2970" w:type="dxa"/>
            <w:tcBorders>
              <w:top w:val="nil"/>
              <w:left w:val="nil"/>
              <w:bottom w:val="nil"/>
              <w:right w:val="nil"/>
            </w:tcBorders>
            <w:shd w:val="clear" w:color="auto" w:fill="auto"/>
            <w:noWrap/>
            <w:vAlign w:val="bottom"/>
            <w:hideMark/>
          </w:tcPr>
          <w:p w14:paraId="4D32AD4F" w14:textId="7EA1BF1C" w:rsidR="00FA1DA3" w:rsidRPr="00FA1DA3" w:rsidRDefault="00FA1DA3" w:rsidP="00FA1DA3">
            <w:pPr>
              <w:spacing w:after="0" w:line="240" w:lineRule="auto"/>
              <w:jc w:val="center"/>
              <w:rPr>
                <w:rFonts w:ascii="Open Sans" w:eastAsia="Times New Roman" w:hAnsi="Open Sans" w:cs="Open Sans"/>
                <w:color w:val="000000"/>
              </w:rPr>
            </w:pPr>
            <w:r w:rsidRPr="00FA1DA3">
              <w:rPr>
                <w:rFonts w:ascii="Open Sans" w:hAnsi="Open Sans" w:cs="Open Sans"/>
                <w:color w:val="000000"/>
              </w:rPr>
              <w:t>0.038056827</w:t>
            </w:r>
          </w:p>
        </w:tc>
        <w:tc>
          <w:tcPr>
            <w:tcW w:w="1255" w:type="dxa"/>
            <w:tcBorders>
              <w:top w:val="nil"/>
              <w:left w:val="nil"/>
              <w:bottom w:val="nil"/>
              <w:right w:val="nil"/>
            </w:tcBorders>
            <w:shd w:val="clear" w:color="auto" w:fill="auto"/>
            <w:noWrap/>
            <w:vAlign w:val="bottom"/>
            <w:hideMark/>
          </w:tcPr>
          <w:p w14:paraId="2C2F8B57" w14:textId="1C6D8F64" w:rsidR="00FA1DA3" w:rsidRPr="00FA1DA3" w:rsidRDefault="00FA1DA3" w:rsidP="00FA1DA3">
            <w:pPr>
              <w:spacing w:after="0" w:line="240" w:lineRule="auto"/>
              <w:jc w:val="center"/>
              <w:rPr>
                <w:rFonts w:ascii="Open Sans" w:eastAsia="Times New Roman" w:hAnsi="Open Sans" w:cs="Open Sans"/>
                <w:color w:val="000000"/>
              </w:rPr>
            </w:pPr>
            <w:r w:rsidRPr="00FA1DA3">
              <w:rPr>
                <w:rFonts w:ascii="Open Sans" w:hAnsi="Open Sans" w:cs="Open Sans"/>
                <w:color w:val="000000"/>
              </w:rPr>
              <w:t>0.00967</w:t>
            </w:r>
          </w:p>
        </w:tc>
        <w:tc>
          <w:tcPr>
            <w:tcW w:w="990" w:type="dxa"/>
            <w:tcBorders>
              <w:top w:val="nil"/>
              <w:left w:val="nil"/>
              <w:bottom w:val="nil"/>
              <w:right w:val="nil"/>
            </w:tcBorders>
            <w:shd w:val="clear" w:color="auto" w:fill="auto"/>
            <w:noWrap/>
            <w:vAlign w:val="bottom"/>
            <w:hideMark/>
          </w:tcPr>
          <w:p w14:paraId="370141B4" w14:textId="55DA1904" w:rsidR="00FA1DA3" w:rsidRPr="0025202D" w:rsidRDefault="00FA1DA3" w:rsidP="00FA1DA3">
            <w:pPr>
              <w:spacing w:after="0" w:line="240" w:lineRule="auto"/>
              <w:jc w:val="right"/>
              <w:rPr>
                <w:rFonts w:ascii="Open Sans" w:eastAsia="Times New Roman" w:hAnsi="Open Sans" w:cs="Open Sans"/>
                <w:color w:val="000000"/>
              </w:rPr>
            </w:pPr>
          </w:p>
        </w:tc>
        <w:tc>
          <w:tcPr>
            <w:tcW w:w="1260" w:type="dxa"/>
            <w:tcBorders>
              <w:top w:val="nil"/>
              <w:left w:val="nil"/>
              <w:bottom w:val="nil"/>
              <w:right w:val="nil"/>
            </w:tcBorders>
            <w:shd w:val="clear" w:color="auto" w:fill="auto"/>
            <w:noWrap/>
            <w:vAlign w:val="bottom"/>
            <w:hideMark/>
          </w:tcPr>
          <w:p w14:paraId="4642599A" w14:textId="2AFE963B" w:rsidR="00FA1DA3" w:rsidRPr="0025202D" w:rsidRDefault="00FA1DA3" w:rsidP="00FA1DA3">
            <w:pPr>
              <w:spacing w:after="0" w:line="240" w:lineRule="auto"/>
              <w:jc w:val="right"/>
              <w:rPr>
                <w:rFonts w:ascii="Open Sans" w:eastAsia="Times New Roman" w:hAnsi="Open Sans" w:cs="Open Sans"/>
                <w:color w:val="000000"/>
              </w:rPr>
            </w:pPr>
          </w:p>
        </w:tc>
      </w:tr>
      <w:tr w:rsidR="00FA1DA3" w:rsidRPr="00C51936" w14:paraId="053543C6" w14:textId="77777777" w:rsidTr="00210A53">
        <w:trPr>
          <w:trHeight w:val="300"/>
        </w:trPr>
        <w:tc>
          <w:tcPr>
            <w:tcW w:w="2160" w:type="dxa"/>
            <w:tcBorders>
              <w:top w:val="nil"/>
              <w:left w:val="nil"/>
              <w:bottom w:val="nil"/>
              <w:right w:val="nil"/>
            </w:tcBorders>
            <w:shd w:val="clear" w:color="auto" w:fill="auto"/>
            <w:noWrap/>
            <w:vAlign w:val="bottom"/>
            <w:hideMark/>
          </w:tcPr>
          <w:p w14:paraId="58CE4F37" w14:textId="486ADE6C" w:rsidR="00FA1DA3" w:rsidRPr="00482B29" w:rsidRDefault="00FA1DA3" w:rsidP="00FA1DA3">
            <w:pPr>
              <w:spacing w:after="0" w:line="240" w:lineRule="auto"/>
              <w:jc w:val="center"/>
              <w:rPr>
                <w:rFonts w:ascii="Open Sans" w:eastAsia="Times New Roman" w:hAnsi="Open Sans" w:cs="Open Sans"/>
                <w:color w:val="000000"/>
              </w:rPr>
            </w:pPr>
            <w:r w:rsidRPr="00482B29">
              <w:rPr>
                <w:rFonts w:ascii="Open Sans" w:hAnsi="Open Sans" w:cs="Open Sans"/>
                <w:color w:val="000000"/>
              </w:rPr>
              <w:t>39</w:t>
            </w:r>
          </w:p>
        </w:tc>
        <w:tc>
          <w:tcPr>
            <w:tcW w:w="2970" w:type="dxa"/>
            <w:tcBorders>
              <w:top w:val="nil"/>
              <w:left w:val="nil"/>
              <w:bottom w:val="nil"/>
              <w:right w:val="nil"/>
            </w:tcBorders>
            <w:shd w:val="clear" w:color="auto" w:fill="auto"/>
            <w:noWrap/>
            <w:vAlign w:val="bottom"/>
            <w:hideMark/>
          </w:tcPr>
          <w:p w14:paraId="7DC1E797" w14:textId="53A34E3F" w:rsidR="00FA1DA3" w:rsidRPr="00FA1DA3" w:rsidRDefault="00FA1DA3" w:rsidP="00FA1DA3">
            <w:pPr>
              <w:spacing w:after="0" w:line="240" w:lineRule="auto"/>
              <w:jc w:val="center"/>
              <w:rPr>
                <w:rFonts w:ascii="Open Sans" w:eastAsia="Times New Roman" w:hAnsi="Open Sans" w:cs="Open Sans"/>
                <w:color w:val="000000"/>
              </w:rPr>
            </w:pPr>
            <w:r w:rsidRPr="00FA1DA3">
              <w:rPr>
                <w:rFonts w:ascii="Open Sans" w:hAnsi="Open Sans" w:cs="Open Sans"/>
                <w:color w:val="000000"/>
              </w:rPr>
              <w:t>0.034232135</w:t>
            </w:r>
          </w:p>
        </w:tc>
        <w:tc>
          <w:tcPr>
            <w:tcW w:w="1255" w:type="dxa"/>
            <w:tcBorders>
              <w:top w:val="nil"/>
              <w:left w:val="nil"/>
              <w:bottom w:val="nil"/>
              <w:right w:val="nil"/>
            </w:tcBorders>
            <w:shd w:val="clear" w:color="auto" w:fill="auto"/>
            <w:noWrap/>
            <w:vAlign w:val="bottom"/>
            <w:hideMark/>
          </w:tcPr>
          <w:p w14:paraId="12DE7A4E" w14:textId="77115BE4" w:rsidR="00FA1DA3" w:rsidRPr="00FA1DA3" w:rsidRDefault="00FA1DA3" w:rsidP="00FA1DA3">
            <w:pPr>
              <w:spacing w:after="0" w:line="240" w:lineRule="auto"/>
              <w:jc w:val="center"/>
              <w:rPr>
                <w:rFonts w:ascii="Open Sans" w:eastAsia="Times New Roman" w:hAnsi="Open Sans" w:cs="Open Sans"/>
                <w:color w:val="000000"/>
              </w:rPr>
            </w:pPr>
            <w:r w:rsidRPr="00FA1DA3">
              <w:rPr>
                <w:rFonts w:ascii="Open Sans" w:hAnsi="Open Sans" w:cs="Open Sans"/>
                <w:color w:val="000000"/>
              </w:rPr>
              <w:t>0.00905</w:t>
            </w:r>
          </w:p>
        </w:tc>
        <w:tc>
          <w:tcPr>
            <w:tcW w:w="990" w:type="dxa"/>
            <w:tcBorders>
              <w:top w:val="nil"/>
              <w:left w:val="nil"/>
              <w:bottom w:val="nil"/>
              <w:right w:val="nil"/>
            </w:tcBorders>
            <w:shd w:val="clear" w:color="auto" w:fill="auto"/>
            <w:noWrap/>
            <w:vAlign w:val="bottom"/>
            <w:hideMark/>
          </w:tcPr>
          <w:p w14:paraId="7C06ABEB" w14:textId="1EC42442" w:rsidR="00FA1DA3" w:rsidRPr="0025202D" w:rsidRDefault="00FA1DA3" w:rsidP="00FA1DA3">
            <w:pPr>
              <w:spacing w:after="0" w:line="240" w:lineRule="auto"/>
              <w:jc w:val="right"/>
              <w:rPr>
                <w:rFonts w:ascii="Open Sans" w:eastAsia="Times New Roman" w:hAnsi="Open Sans" w:cs="Open Sans"/>
                <w:color w:val="000000"/>
              </w:rPr>
            </w:pPr>
          </w:p>
        </w:tc>
        <w:tc>
          <w:tcPr>
            <w:tcW w:w="1260" w:type="dxa"/>
            <w:tcBorders>
              <w:top w:val="nil"/>
              <w:left w:val="nil"/>
              <w:bottom w:val="nil"/>
              <w:right w:val="nil"/>
            </w:tcBorders>
            <w:shd w:val="clear" w:color="auto" w:fill="auto"/>
            <w:noWrap/>
            <w:vAlign w:val="bottom"/>
            <w:hideMark/>
          </w:tcPr>
          <w:p w14:paraId="26FE4F4F" w14:textId="65AFB9FD" w:rsidR="00FA1DA3" w:rsidRPr="0025202D" w:rsidRDefault="00FA1DA3" w:rsidP="00FA1DA3">
            <w:pPr>
              <w:spacing w:after="0" w:line="240" w:lineRule="auto"/>
              <w:jc w:val="right"/>
              <w:rPr>
                <w:rFonts w:ascii="Open Sans" w:eastAsia="Times New Roman" w:hAnsi="Open Sans" w:cs="Open Sans"/>
                <w:color w:val="000000"/>
              </w:rPr>
            </w:pPr>
          </w:p>
        </w:tc>
      </w:tr>
      <w:tr w:rsidR="00FA1DA3" w:rsidRPr="00C51936" w14:paraId="633D9F3B" w14:textId="77777777" w:rsidTr="00210A53">
        <w:trPr>
          <w:trHeight w:val="300"/>
        </w:trPr>
        <w:tc>
          <w:tcPr>
            <w:tcW w:w="2160" w:type="dxa"/>
            <w:tcBorders>
              <w:top w:val="nil"/>
              <w:left w:val="nil"/>
              <w:bottom w:val="nil"/>
              <w:right w:val="nil"/>
            </w:tcBorders>
            <w:shd w:val="clear" w:color="auto" w:fill="auto"/>
            <w:noWrap/>
            <w:vAlign w:val="bottom"/>
            <w:hideMark/>
          </w:tcPr>
          <w:p w14:paraId="6775ADA3" w14:textId="1F3F0DBE" w:rsidR="00FA1DA3" w:rsidRPr="00482B29" w:rsidRDefault="00FA1DA3" w:rsidP="00FA1DA3">
            <w:pPr>
              <w:spacing w:after="0" w:line="240" w:lineRule="auto"/>
              <w:jc w:val="center"/>
              <w:rPr>
                <w:rFonts w:ascii="Open Sans" w:eastAsia="Times New Roman" w:hAnsi="Open Sans" w:cs="Open Sans"/>
                <w:color w:val="000000"/>
              </w:rPr>
            </w:pPr>
            <w:r w:rsidRPr="00482B29">
              <w:rPr>
                <w:rFonts w:ascii="Open Sans" w:hAnsi="Open Sans" w:cs="Open Sans"/>
                <w:color w:val="000000"/>
              </w:rPr>
              <w:t>40</w:t>
            </w:r>
          </w:p>
        </w:tc>
        <w:tc>
          <w:tcPr>
            <w:tcW w:w="2970" w:type="dxa"/>
            <w:tcBorders>
              <w:top w:val="nil"/>
              <w:left w:val="nil"/>
              <w:bottom w:val="nil"/>
              <w:right w:val="nil"/>
            </w:tcBorders>
            <w:shd w:val="clear" w:color="auto" w:fill="auto"/>
            <w:noWrap/>
            <w:vAlign w:val="bottom"/>
            <w:hideMark/>
          </w:tcPr>
          <w:p w14:paraId="28933496" w14:textId="31F44FBF" w:rsidR="00FA1DA3" w:rsidRPr="00FA1DA3" w:rsidRDefault="00FA1DA3" w:rsidP="00FA1DA3">
            <w:pPr>
              <w:spacing w:after="0" w:line="240" w:lineRule="auto"/>
              <w:jc w:val="center"/>
              <w:rPr>
                <w:rFonts w:ascii="Open Sans" w:eastAsia="Times New Roman" w:hAnsi="Open Sans" w:cs="Open Sans"/>
                <w:color w:val="000000"/>
              </w:rPr>
            </w:pPr>
            <w:r w:rsidRPr="00FA1DA3">
              <w:rPr>
                <w:rFonts w:ascii="Open Sans" w:hAnsi="Open Sans" w:cs="Open Sans"/>
                <w:color w:val="000000"/>
              </w:rPr>
              <w:t>0.030782534</w:t>
            </w:r>
          </w:p>
        </w:tc>
        <w:tc>
          <w:tcPr>
            <w:tcW w:w="1255" w:type="dxa"/>
            <w:tcBorders>
              <w:top w:val="nil"/>
              <w:left w:val="nil"/>
              <w:bottom w:val="nil"/>
              <w:right w:val="nil"/>
            </w:tcBorders>
            <w:shd w:val="clear" w:color="auto" w:fill="auto"/>
            <w:noWrap/>
            <w:vAlign w:val="bottom"/>
            <w:hideMark/>
          </w:tcPr>
          <w:p w14:paraId="32552753" w14:textId="2C84C0B0" w:rsidR="00FA1DA3" w:rsidRPr="00FA1DA3" w:rsidRDefault="00FA1DA3" w:rsidP="00FA1DA3">
            <w:pPr>
              <w:spacing w:after="0" w:line="240" w:lineRule="auto"/>
              <w:jc w:val="center"/>
              <w:rPr>
                <w:rFonts w:ascii="Open Sans" w:eastAsia="Times New Roman" w:hAnsi="Open Sans" w:cs="Open Sans"/>
                <w:color w:val="000000"/>
              </w:rPr>
            </w:pPr>
            <w:r w:rsidRPr="00FA1DA3">
              <w:rPr>
                <w:rFonts w:ascii="Open Sans" w:hAnsi="Open Sans" w:cs="Open Sans"/>
                <w:color w:val="000000"/>
              </w:rPr>
              <w:t>0.00846</w:t>
            </w:r>
          </w:p>
        </w:tc>
        <w:tc>
          <w:tcPr>
            <w:tcW w:w="990" w:type="dxa"/>
            <w:tcBorders>
              <w:top w:val="nil"/>
              <w:left w:val="nil"/>
              <w:bottom w:val="nil"/>
              <w:right w:val="nil"/>
            </w:tcBorders>
            <w:shd w:val="clear" w:color="auto" w:fill="auto"/>
            <w:noWrap/>
            <w:vAlign w:val="bottom"/>
            <w:hideMark/>
          </w:tcPr>
          <w:p w14:paraId="07D263E9" w14:textId="17231502" w:rsidR="00FA1DA3" w:rsidRPr="0025202D" w:rsidRDefault="00FA1DA3" w:rsidP="00FA1DA3">
            <w:pPr>
              <w:spacing w:after="0" w:line="240" w:lineRule="auto"/>
              <w:jc w:val="right"/>
              <w:rPr>
                <w:rFonts w:ascii="Open Sans" w:eastAsia="Times New Roman" w:hAnsi="Open Sans" w:cs="Open Sans"/>
                <w:color w:val="000000"/>
              </w:rPr>
            </w:pPr>
          </w:p>
        </w:tc>
        <w:tc>
          <w:tcPr>
            <w:tcW w:w="1260" w:type="dxa"/>
            <w:tcBorders>
              <w:top w:val="nil"/>
              <w:left w:val="nil"/>
              <w:bottom w:val="nil"/>
              <w:right w:val="nil"/>
            </w:tcBorders>
            <w:shd w:val="clear" w:color="auto" w:fill="auto"/>
            <w:noWrap/>
            <w:vAlign w:val="bottom"/>
            <w:hideMark/>
          </w:tcPr>
          <w:p w14:paraId="2D4FA36F" w14:textId="37E99D28" w:rsidR="00FA1DA3" w:rsidRPr="0025202D" w:rsidRDefault="00FA1DA3" w:rsidP="00FA1DA3">
            <w:pPr>
              <w:spacing w:after="0" w:line="240" w:lineRule="auto"/>
              <w:jc w:val="right"/>
              <w:rPr>
                <w:rFonts w:ascii="Open Sans" w:eastAsia="Times New Roman" w:hAnsi="Open Sans" w:cs="Open Sans"/>
                <w:color w:val="000000"/>
              </w:rPr>
            </w:pPr>
          </w:p>
        </w:tc>
      </w:tr>
      <w:tr w:rsidR="00FA1DA3" w:rsidRPr="00C51936" w14:paraId="27ADFE43" w14:textId="77777777" w:rsidTr="00210A53">
        <w:trPr>
          <w:trHeight w:val="300"/>
        </w:trPr>
        <w:tc>
          <w:tcPr>
            <w:tcW w:w="2160" w:type="dxa"/>
            <w:tcBorders>
              <w:top w:val="nil"/>
              <w:left w:val="nil"/>
              <w:bottom w:val="nil"/>
              <w:right w:val="nil"/>
            </w:tcBorders>
            <w:shd w:val="clear" w:color="auto" w:fill="auto"/>
            <w:noWrap/>
            <w:vAlign w:val="bottom"/>
            <w:hideMark/>
          </w:tcPr>
          <w:p w14:paraId="4E128654" w14:textId="3F392C9B" w:rsidR="00FA1DA3" w:rsidRPr="00482B29" w:rsidRDefault="00FA1DA3" w:rsidP="00FA1DA3">
            <w:pPr>
              <w:spacing w:after="0" w:line="240" w:lineRule="auto"/>
              <w:jc w:val="center"/>
              <w:rPr>
                <w:rFonts w:ascii="Open Sans" w:eastAsia="Times New Roman" w:hAnsi="Open Sans" w:cs="Open Sans"/>
                <w:color w:val="000000"/>
              </w:rPr>
            </w:pPr>
            <w:r w:rsidRPr="00482B29">
              <w:rPr>
                <w:rFonts w:ascii="Open Sans" w:hAnsi="Open Sans" w:cs="Open Sans"/>
                <w:color w:val="000000"/>
              </w:rPr>
              <w:t>41</w:t>
            </w:r>
          </w:p>
        </w:tc>
        <w:tc>
          <w:tcPr>
            <w:tcW w:w="2970" w:type="dxa"/>
            <w:tcBorders>
              <w:top w:val="nil"/>
              <w:left w:val="nil"/>
              <w:bottom w:val="nil"/>
              <w:right w:val="nil"/>
            </w:tcBorders>
            <w:shd w:val="clear" w:color="auto" w:fill="auto"/>
            <w:noWrap/>
            <w:vAlign w:val="bottom"/>
            <w:hideMark/>
          </w:tcPr>
          <w:p w14:paraId="37B833EF" w14:textId="2A35D3C0" w:rsidR="00FA1DA3" w:rsidRPr="00FA1DA3" w:rsidRDefault="00FA1DA3" w:rsidP="00FA1DA3">
            <w:pPr>
              <w:spacing w:after="0" w:line="240" w:lineRule="auto"/>
              <w:jc w:val="center"/>
              <w:rPr>
                <w:rFonts w:ascii="Open Sans" w:eastAsia="Times New Roman" w:hAnsi="Open Sans" w:cs="Open Sans"/>
                <w:color w:val="000000"/>
              </w:rPr>
            </w:pPr>
            <w:r w:rsidRPr="00FA1DA3">
              <w:rPr>
                <w:rFonts w:ascii="Open Sans" w:hAnsi="Open Sans" w:cs="Open Sans"/>
                <w:color w:val="000000"/>
              </w:rPr>
              <w:t>0.027673289</w:t>
            </w:r>
          </w:p>
        </w:tc>
        <w:tc>
          <w:tcPr>
            <w:tcW w:w="1255" w:type="dxa"/>
            <w:tcBorders>
              <w:top w:val="nil"/>
              <w:left w:val="nil"/>
              <w:bottom w:val="nil"/>
              <w:right w:val="nil"/>
            </w:tcBorders>
            <w:shd w:val="clear" w:color="auto" w:fill="auto"/>
            <w:noWrap/>
            <w:vAlign w:val="bottom"/>
            <w:hideMark/>
          </w:tcPr>
          <w:p w14:paraId="30AD357C" w14:textId="7EB331CB" w:rsidR="00FA1DA3" w:rsidRPr="00FA1DA3" w:rsidRDefault="00FA1DA3" w:rsidP="00FA1DA3">
            <w:pPr>
              <w:spacing w:after="0" w:line="240" w:lineRule="auto"/>
              <w:jc w:val="center"/>
              <w:rPr>
                <w:rFonts w:ascii="Open Sans" w:eastAsia="Times New Roman" w:hAnsi="Open Sans" w:cs="Open Sans"/>
                <w:color w:val="000000"/>
              </w:rPr>
            </w:pPr>
            <w:r w:rsidRPr="00FA1DA3">
              <w:rPr>
                <w:rFonts w:ascii="Open Sans" w:hAnsi="Open Sans" w:cs="Open Sans"/>
                <w:color w:val="000000"/>
              </w:rPr>
              <w:t>0.00789</w:t>
            </w:r>
          </w:p>
        </w:tc>
        <w:tc>
          <w:tcPr>
            <w:tcW w:w="990" w:type="dxa"/>
            <w:tcBorders>
              <w:top w:val="nil"/>
              <w:left w:val="nil"/>
              <w:bottom w:val="nil"/>
              <w:right w:val="nil"/>
            </w:tcBorders>
            <w:shd w:val="clear" w:color="auto" w:fill="auto"/>
            <w:noWrap/>
            <w:vAlign w:val="bottom"/>
            <w:hideMark/>
          </w:tcPr>
          <w:p w14:paraId="7FE9B1D5" w14:textId="218B0454" w:rsidR="00FA1DA3" w:rsidRPr="0025202D" w:rsidRDefault="00FA1DA3" w:rsidP="00FA1DA3">
            <w:pPr>
              <w:spacing w:after="0" w:line="240" w:lineRule="auto"/>
              <w:jc w:val="right"/>
              <w:rPr>
                <w:rFonts w:ascii="Open Sans" w:eastAsia="Times New Roman" w:hAnsi="Open Sans" w:cs="Open Sans"/>
                <w:color w:val="000000"/>
              </w:rPr>
            </w:pPr>
          </w:p>
        </w:tc>
        <w:tc>
          <w:tcPr>
            <w:tcW w:w="1260" w:type="dxa"/>
            <w:tcBorders>
              <w:top w:val="nil"/>
              <w:left w:val="nil"/>
              <w:bottom w:val="nil"/>
              <w:right w:val="nil"/>
            </w:tcBorders>
            <w:shd w:val="clear" w:color="auto" w:fill="auto"/>
            <w:noWrap/>
            <w:vAlign w:val="bottom"/>
            <w:hideMark/>
          </w:tcPr>
          <w:p w14:paraId="435825C6" w14:textId="6D31C931" w:rsidR="00FA1DA3" w:rsidRPr="0025202D" w:rsidRDefault="00FA1DA3" w:rsidP="00FA1DA3">
            <w:pPr>
              <w:spacing w:after="0" w:line="240" w:lineRule="auto"/>
              <w:jc w:val="right"/>
              <w:rPr>
                <w:rFonts w:ascii="Open Sans" w:eastAsia="Times New Roman" w:hAnsi="Open Sans" w:cs="Open Sans"/>
                <w:color w:val="000000"/>
              </w:rPr>
            </w:pPr>
          </w:p>
        </w:tc>
      </w:tr>
      <w:tr w:rsidR="00FA1DA3" w:rsidRPr="00C51936" w14:paraId="28C720CD" w14:textId="77777777" w:rsidTr="00210A53">
        <w:trPr>
          <w:trHeight w:val="300"/>
        </w:trPr>
        <w:tc>
          <w:tcPr>
            <w:tcW w:w="2160" w:type="dxa"/>
            <w:tcBorders>
              <w:top w:val="nil"/>
              <w:left w:val="nil"/>
              <w:bottom w:val="nil"/>
              <w:right w:val="nil"/>
            </w:tcBorders>
            <w:shd w:val="clear" w:color="auto" w:fill="auto"/>
            <w:noWrap/>
            <w:vAlign w:val="bottom"/>
            <w:hideMark/>
          </w:tcPr>
          <w:p w14:paraId="5900284E" w14:textId="67C815FE" w:rsidR="00FA1DA3" w:rsidRPr="00482B29" w:rsidRDefault="00FA1DA3" w:rsidP="00FA1DA3">
            <w:pPr>
              <w:spacing w:after="0" w:line="240" w:lineRule="auto"/>
              <w:jc w:val="center"/>
              <w:rPr>
                <w:rFonts w:ascii="Open Sans" w:eastAsia="Times New Roman" w:hAnsi="Open Sans" w:cs="Open Sans"/>
                <w:color w:val="000000"/>
              </w:rPr>
            </w:pPr>
            <w:r w:rsidRPr="00482B29">
              <w:rPr>
                <w:rFonts w:ascii="Open Sans" w:hAnsi="Open Sans" w:cs="Open Sans"/>
                <w:color w:val="000000"/>
              </w:rPr>
              <w:t>42</w:t>
            </w:r>
          </w:p>
        </w:tc>
        <w:tc>
          <w:tcPr>
            <w:tcW w:w="2970" w:type="dxa"/>
            <w:tcBorders>
              <w:top w:val="nil"/>
              <w:left w:val="nil"/>
              <w:bottom w:val="nil"/>
              <w:right w:val="nil"/>
            </w:tcBorders>
            <w:shd w:val="clear" w:color="auto" w:fill="auto"/>
            <w:noWrap/>
            <w:vAlign w:val="bottom"/>
            <w:hideMark/>
          </w:tcPr>
          <w:p w14:paraId="76171B9D" w14:textId="741409F7" w:rsidR="00FA1DA3" w:rsidRPr="00FA1DA3" w:rsidRDefault="00FA1DA3" w:rsidP="00FA1DA3">
            <w:pPr>
              <w:spacing w:after="0" w:line="240" w:lineRule="auto"/>
              <w:jc w:val="center"/>
              <w:rPr>
                <w:rFonts w:ascii="Open Sans" w:eastAsia="Times New Roman" w:hAnsi="Open Sans" w:cs="Open Sans"/>
                <w:color w:val="000000"/>
              </w:rPr>
            </w:pPr>
            <w:r w:rsidRPr="00FA1DA3">
              <w:rPr>
                <w:rFonts w:ascii="Open Sans" w:hAnsi="Open Sans" w:cs="Open Sans"/>
                <w:color w:val="000000"/>
              </w:rPr>
              <w:t>0.024872453</w:t>
            </w:r>
          </w:p>
        </w:tc>
        <w:tc>
          <w:tcPr>
            <w:tcW w:w="1255" w:type="dxa"/>
            <w:tcBorders>
              <w:top w:val="nil"/>
              <w:left w:val="nil"/>
              <w:bottom w:val="nil"/>
              <w:right w:val="nil"/>
            </w:tcBorders>
            <w:shd w:val="clear" w:color="auto" w:fill="auto"/>
            <w:noWrap/>
            <w:vAlign w:val="bottom"/>
            <w:hideMark/>
          </w:tcPr>
          <w:p w14:paraId="6F8B49B9" w14:textId="3E842D5F" w:rsidR="00FA1DA3" w:rsidRPr="00FA1DA3" w:rsidRDefault="00FA1DA3" w:rsidP="00FA1DA3">
            <w:pPr>
              <w:spacing w:after="0" w:line="240" w:lineRule="auto"/>
              <w:jc w:val="center"/>
              <w:rPr>
                <w:rFonts w:ascii="Open Sans" w:eastAsia="Times New Roman" w:hAnsi="Open Sans" w:cs="Open Sans"/>
                <w:color w:val="000000"/>
              </w:rPr>
            </w:pPr>
            <w:r w:rsidRPr="00FA1DA3">
              <w:rPr>
                <w:rFonts w:ascii="Open Sans" w:hAnsi="Open Sans" w:cs="Open Sans"/>
                <w:color w:val="000000"/>
              </w:rPr>
              <w:t>0.00735</w:t>
            </w:r>
          </w:p>
        </w:tc>
        <w:tc>
          <w:tcPr>
            <w:tcW w:w="990" w:type="dxa"/>
            <w:tcBorders>
              <w:top w:val="nil"/>
              <w:left w:val="nil"/>
              <w:bottom w:val="nil"/>
              <w:right w:val="nil"/>
            </w:tcBorders>
            <w:shd w:val="clear" w:color="auto" w:fill="auto"/>
            <w:noWrap/>
            <w:vAlign w:val="bottom"/>
            <w:hideMark/>
          </w:tcPr>
          <w:p w14:paraId="4D98296E" w14:textId="12F61ADF" w:rsidR="00FA1DA3" w:rsidRPr="0025202D" w:rsidRDefault="00FA1DA3" w:rsidP="00FA1DA3">
            <w:pPr>
              <w:spacing w:after="0" w:line="240" w:lineRule="auto"/>
              <w:jc w:val="right"/>
              <w:rPr>
                <w:rFonts w:ascii="Open Sans" w:eastAsia="Times New Roman" w:hAnsi="Open Sans" w:cs="Open Sans"/>
                <w:color w:val="000000"/>
              </w:rPr>
            </w:pPr>
          </w:p>
        </w:tc>
        <w:tc>
          <w:tcPr>
            <w:tcW w:w="1260" w:type="dxa"/>
            <w:tcBorders>
              <w:top w:val="nil"/>
              <w:left w:val="nil"/>
              <w:bottom w:val="nil"/>
              <w:right w:val="nil"/>
            </w:tcBorders>
            <w:shd w:val="clear" w:color="auto" w:fill="auto"/>
            <w:noWrap/>
            <w:vAlign w:val="bottom"/>
            <w:hideMark/>
          </w:tcPr>
          <w:p w14:paraId="617A381A" w14:textId="06718A59" w:rsidR="00FA1DA3" w:rsidRPr="0025202D" w:rsidRDefault="00FA1DA3" w:rsidP="00FA1DA3">
            <w:pPr>
              <w:spacing w:after="0" w:line="240" w:lineRule="auto"/>
              <w:jc w:val="right"/>
              <w:rPr>
                <w:rFonts w:ascii="Open Sans" w:eastAsia="Times New Roman" w:hAnsi="Open Sans" w:cs="Open Sans"/>
                <w:color w:val="000000"/>
              </w:rPr>
            </w:pPr>
          </w:p>
        </w:tc>
      </w:tr>
      <w:tr w:rsidR="00FA1DA3" w:rsidRPr="00C51936" w14:paraId="3E6DB1BB" w14:textId="77777777" w:rsidTr="00210A53">
        <w:trPr>
          <w:trHeight w:val="300"/>
        </w:trPr>
        <w:tc>
          <w:tcPr>
            <w:tcW w:w="2160" w:type="dxa"/>
            <w:tcBorders>
              <w:top w:val="nil"/>
              <w:left w:val="nil"/>
              <w:bottom w:val="nil"/>
              <w:right w:val="nil"/>
            </w:tcBorders>
            <w:shd w:val="clear" w:color="auto" w:fill="auto"/>
            <w:noWrap/>
            <w:vAlign w:val="bottom"/>
            <w:hideMark/>
          </w:tcPr>
          <w:p w14:paraId="7A422CC4" w14:textId="28605CFC" w:rsidR="00FA1DA3" w:rsidRPr="00482B29" w:rsidRDefault="00FA1DA3" w:rsidP="00FA1DA3">
            <w:pPr>
              <w:spacing w:after="0" w:line="240" w:lineRule="auto"/>
              <w:jc w:val="center"/>
              <w:rPr>
                <w:rFonts w:ascii="Open Sans" w:eastAsia="Times New Roman" w:hAnsi="Open Sans" w:cs="Open Sans"/>
                <w:color w:val="000000"/>
              </w:rPr>
            </w:pPr>
            <w:r w:rsidRPr="00482B29">
              <w:rPr>
                <w:rFonts w:ascii="Open Sans" w:hAnsi="Open Sans" w:cs="Open Sans"/>
                <w:color w:val="000000"/>
              </w:rPr>
              <w:t>43</w:t>
            </w:r>
          </w:p>
        </w:tc>
        <w:tc>
          <w:tcPr>
            <w:tcW w:w="2970" w:type="dxa"/>
            <w:tcBorders>
              <w:top w:val="nil"/>
              <w:left w:val="nil"/>
              <w:bottom w:val="nil"/>
              <w:right w:val="nil"/>
            </w:tcBorders>
            <w:shd w:val="clear" w:color="auto" w:fill="auto"/>
            <w:noWrap/>
            <w:vAlign w:val="bottom"/>
            <w:hideMark/>
          </w:tcPr>
          <w:p w14:paraId="57BC424E" w14:textId="0D3695B2" w:rsidR="00FA1DA3" w:rsidRPr="00FA1DA3" w:rsidRDefault="00FA1DA3" w:rsidP="00FA1DA3">
            <w:pPr>
              <w:spacing w:after="0" w:line="240" w:lineRule="auto"/>
              <w:jc w:val="center"/>
              <w:rPr>
                <w:rFonts w:ascii="Open Sans" w:eastAsia="Times New Roman" w:hAnsi="Open Sans" w:cs="Open Sans"/>
                <w:color w:val="000000"/>
              </w:rPr>
            </w:pPr>
            <w:r w:rsidRPr="00FA1DA3">
              <w:rPr>
                <w:rFonts w:ascii="Open Sans" w:hAnsi="Open Sans" w:cs="Open Sans"/>
                <w:color w:val="000000"/>
              </w:rPr>
              <w:t>0.022350738</w:t>
            </w:r>
          </w:p>
        </w:tc>
        <w:tc>
          <w:tcPr>
            <w:tcW w:w="1255" w:type="dxa"/>
            <w:tcBorders>
              <w:top w:val="nil"/>
              <w:left w:val="nil"/>
              <w:bottom w:val="nil"/>
              <w:right w:val="nil"/>
            </w:tcBorders>
            <w:shd w:val="clear" w:color="auto" w:fill="auto"/>
            <w:noWrap/>
            <w:vAlign w:val="bottom"/>
            <w:hideMark/>
          </w:tcPr>
          <w:p w14:paraId="6C4881C6" w14:textId="3880327F" w:rsidR="00FA1DA3" w:rsidRPr="00FA1DA3" w:rsidRDefault="00FA1DA3" w:rsidP="00FA1DA3">
            <w:pPr>
              <w:spacing w:after="0" w:line="240" w:lineRule="auto"/>
              <w:jc w:val="center"/>
              <w:rPr>
                <w:rFonts w:ascii="Open Sans" w:eastAsia="Times New Roman" w:hAnsi="Open Sans" w:cs="Open Sans"/>
                <w:color w:val="000000"/>
              </w:rPr>
            </w:pPr>
            <w:r w:rsidRPr="00FA1DA3">
              <w:rPr>
                <w:rFonts w:ascii="Open Sans" w:hAnsi="Open Sans" w:cs="Open Sans"/>
                <w:color w:val="000000"/>
              </w:rPr>
              <w:t>0.00684</w:t>
            </w:r>
          </w:p>
        </w:tc>
        <w:tc>
          <w:tcPr>
            <w:tcW w:w="990" w:type="dxa"/>
            <w:tcBorders>
              <w:top w:val="nil"/>
              <w:left w:val="nil"/>
              <w:bottom w:val="nil"/>
              <w:right w:val="nil"/>
            </w:tcBorders>
            <w:shd w:val="clear" w:color="auto" w:fill="auto"/>
            <w:noWrap/>
            <w:vAlign w:val="bottom"/>
            <w:hideMark/>
          </w:tcPr>
          <w:p w14:paraId="34A78829" w14:textId="2552370B" w:rsidR="00FA1DA3" w:rsidRPr="0025202D" w:rsidRDefault="00FA1DA3" w:rsidP="00FA1DA3">
            <w:pPr>
              <w:spacing w:after="0" w:line="240" w:lineRule="auto"/>
              <w:jc w:val="right"/>
              <w:rPr>
                <w:rFonts w:ascii="Open Sans" w:eastAsia="Times New Roman" w:hAnsi="Open Sans" w:cs="Open Sans"/>
                <w:color w:val="000000"/>
              </w:rPr>
            </w:pPr>
          </w:p>
        </w:tc>
        <w:tc>
          <w:tcPr>
            <w:tcW w:w="1260" w:type="dxa"/>
            <w:tcBorders>
              <w:top w:val="nil"/>
              <w:left w:val="nil"/>
              <w:bottom w:val="nil"/>
              <w:right w:val="nil"/>
            </w:tcBorders>
            <w:shd w:val="clear" w:color="auto" w:fill="auto"/>
            <w:noWrap/>
            <w:vAlign w:val="bottom"/>
            <w:hideMark/>
          </w:tcPr>
          <w:p w14:paraId="1A1F50DB" w14:textId="5E165F7C" w:rsidR="00FA1DA3" w:rsidRPr="0025202D" w:rsidRDefault="00FA1DA3" w:rsidP="00FA1DA3">
            <w:pPr>
              <w:spacing w:after="0" w:line="240" w:lineRule="auto"/>
              <w:jc w:val="right"/>
              <w:rPr>
                <w:rFonts w:ascii="Open Sans" w:eastAsia="Times New Roman" w:hAnsi="Open Sans" w:cs="Open Sans"/>
                <w:color w:val="000000"/>
              </w:rPr>
            </w:pPr>
          </w:p>
        </w:tc>
      </w:tr>
      <w:tr w:rsidR="00FA1DA3" w:rsidRPr="00C51936" w14:paraId="0B566149" w14:textId="77777777" w:rsidTr="00210A53">
        <w:trPr>
          <w:trHeight w:val="300"/>
        </w:trPr>
        <w:tc>
          <w:tcPr>
            <w:tcW w:w="2160" w:type="dxa"/>
            <w:tcBorders>
              <w:top w:val="nil"/>
              <w:left w:val="nil"/>
              <w:bottom w:val="nil"/>
              <w:right w:val="nil"/>
            </w:tcBorders>
            <w:shd w:val="clear" w:color="auto" w:fill="auto"/>
            <w:noWrap/>
            <w:vAlign w:val="bottom"/>
            <w:hideMark/>
          </w:tcPr>
          <w:p w14:paraId="11483A6A" w14:textId="677002CE" w:rsidR="00FA1DA3" w:rsidRPr="00482B29" w:rsidRDefault="00FA1DA3" w:rsidP="00FA1DA3">
            <w:pPr>
              <w:spacing w:after="0" w:line="240" w:lineRule="auto"/>
              <w:jc w:val="center"/>
              <w:rPr>
                <w:rFonts w:ascii="Open Sans" w:eastAsia="Times New Roman" w:hAnsi="Open Sans" w:cs="Open Sans"/>
                <w:color w:val="000000"/>
              </w:rPr>
            </w:pPr>
            <w:r w:rsidRPr="00482B29">
              <w:rPr>
                <w:rFonts w:ascii="Open Sans" w:hAnsi="Open Sans" w:cs="Open Sans"/>
                <w:color w:val="000000"/>
              </w:rPr>
              <w:t>44</w:t>
            </w:r>
          </w:p>
        </w:tc>
        <w:tc>
          <w:tcPr>
            <w:tcW w:w="2970" w:type="dxa"/>
            <w:tcBorders>
              <w:top w:val="nil"/>
              <w:left w:val="nil"/>
              <w:bottom w:val="nil"/>
              <w:right w:val="nil"/>
            </w:tcBorders>
            <w:shd w:val="clear" w:color="auto" w:fill="auto"/>
            <w:noWrap/>
            <w:vAlign w:val="bottom"/>
            <w:hideMark/>
          </w:tcPr>
          <w:p w14:paraId="1AF5A211" w14:textId="29D4D8B9" w:rsidR="00FA1DA3" w:rsidRPr="00FA1DA3" w:rsidRDefault="00FA1DA3" w:rsidP="00FA1DA3">
            <w:pPr>
              <w:spacing w:after="0" w:line="240" w:lineRule="auto"/>
              <w:jc w:val="center"/>
              <w:rPr>
                <w:rFonts w:ascii="Open Sans" w:eastAsia="Times New Roman" w:hAnsi="Open Sans" w:cs="Open Sans"/>
                <w:color w:val="000000"/>
              </w:rPr>
            </w:pPr>
            <w:r w:rsidRPr="00FA1DA3">
              <w:rPr>
                <w:rFonts w:ascii="Open Sans" w:hAnsi="Open Sans" w:cs="Open Sans"/>
                <w:color w:val="000000"/>
              </w:rPr>
              <w:t>0.02008136</w:t>
            </w:r>
          </w:p>
        </w:tc>
        <w:tc>
          <w:tcPr>
            <w:tcW w:w="1255" w:type="dxa"/>
            <w:tcBorders>
              <w:top w:val="nil"/>
              <w:left w:val="nil"/>
              <w:bottom w:val="nil"/>
              <w:right w:val="nil"/>
            </w:tcBorders>
            <w:shd w:val="clear" w:color="auto" w:fill="auto"/>
            <w:noWrap/>
            <w:vAlign w:val="bottom"/>
            <w:hideMark/>
          </w:tcPr>
          <w:p w14:paraId="5C572A6F" w14:textId="7EA79F8B" w:rsidR="00FA1DA3" w:rsidRPr="00FA1DA3" w:rsidRDefault="00FA1DA3" w:rsidP="00FA1DA3">
            <w:pPr>
              <w:spacing w:after="0" w:line="240" w:lineRule="auto"/>
              <w:jc w:val="center"/>
              <w:rPr>
                <w:rFonts w:ascii="Open Sans" w:eastAsia="Times New Roman" w:hAnsi="Open Sans" w:cs="Open Sans"/>
                <w:color w:val="000000"/>
              </w:rPr>
            </w:pPr>
            <w:r w:rsidRPr="00FA1DA3">
              <w:rPr>
                <w:rFonts w:ascii="Open Sans" w:hAnsi="Open Sans" w:cs="Open Sans"/>
                <w:color w:val="000000"/>
              </w:rPr>
              <w:t>0.00636</w:t>
            </w:r>
          </w:p>
        </w:tc>
        <w:tc>
          <w:tcPr>
            <w:tcW w:w="990" w:type="dxa"/>
            <w:tcBorders>
              <w:top w:val="nil"/>
              <w:left w:val="nil"/>
              <w:bottom w:val="nil"/>
              <w:right w:val="nil"/>
            </w:tcBorders>
            <w:shd w:val="clear" w:color="auto" w:fill="auto"/>
            <w:noWrap/>
            <w:vAlign w:val="bottom"/>
            <w:hideMark/>
          </w:tcPr>
          <w:p w14:paraId="1703D060" w14:textId="2D56BE07" w:rsidR="00FA1DA3" w:rsidRPr="0025202D" w:rsidRDefault="00FA1DA3" w:rsidP="00FA1DA3">
            <w:pPr>
              <w:spacing w:after="0" w:line="240" w:lineRule="auto"/>
              <w:jc w:val="right"/>
              <w:rPr>
                <w:rFonts w:ascii="Open Sans" w:eastAsia="Times New Roman" w:hAnsi="Open Sans" w:cs="Open Sans"/>
                <w:color w:val="000000"/>
              </w:rPr>
            </w:pPr>
          </w:p>
        </w:tc>
        <w:tc>
          <w:tcPr>
            <w:tcW w:w="1260" w:type="dxa"/>
            <w:tcBorders>
              <w:top w:val="nil"/>
              <w:left w:val="nil"/>
              <w:bottom w:val="nil"/>
              <w:right w:val="nil"/>
            </w:tcBorders>
            <w:shd w:val="clear" w:color="auto" w:fill="auto"/>
            <w:noWrap/>
            <w:vAlign w:val="bottom"/>
            <w:hideMark/>
          </w:tcPr>
          <w:p w14:paraId="085DA382" w14:textId="73C4F0E0" w:rsidR="00FA1DA3" w:rsidRPr="0025202D" w:rsidRDefault="00FA1DA3" w:rsidP="00FA1DA3">
            <w:pPr>
              <w:spacing w:after="0" w:line="240" w:lineRule="auto"/>
              <w:jc w:val="right"/>
              <w:rPr>
                <w:rFonts w:ascii="Open Sans" w:eastAsia="Times New Roman" w:hAnsi="Open Sans" w:cs="Open Sans"/>
                <w:color w:val="000000"/>
              </w:rPr>
            </w:pPr>
          </w:p>
        </w:tc>
      </w:tr>
      <w:tr w:rsidR="00FA1DA3" w:rsidRPr="00C51936" w14:paraId="645A29DB" w14:textId="77777777" w:rsidTr="00210A53">
        <w:trPr>
          <w:trHeight w:val="300"/>
        </w:trPr>
        <w:tc>
          <w:tcPr>
            <w:tcW w:w="2160" w:type="dxa"/>
            <w:tcBorders>
              <w:top w:val="nil"/>
              <w:left w:val="nil"/>
              <w:bottom w:val="nil"/>
              <w:right w:val="nil"/>
            </w:tcBorders>
            <w:shd w:val="clear" w:color="auto" w:fill="auto"/>
            <w:noWrap/>
            <w:vAlign w:val="bottom"/>
            <w:hideMark/>
          </w:tcPr>
          <w:p w14:paraId="0BDEE3B2" w14:textId="3D955169" w:rsidR="00FA1DA3" w:rsidRPr="00482B29" w:rsidRDefault="00FA1DA3" w:rsidP="00FA1DA3">
            <w:pPr>
              <w:spacing w:after="0" w:line="240" w:lineRule="auto"/>
              <w:jc w:val="center"/>
              <w:rPr>
                <w:rFonts w:ascii="Open Sans" w:eastAsia="Times New Roman" w:hAnsi="Open Sans" w:cs="Open Sans"/>
                <w:color w:val="000000"/>
              </w:rPr>
            </w:pPr>
            <w:r w:rsidRPr="00482B29">
              <w:rPr>
                <w:rFonts w:ascii="Open Sans" w:hAnsi="Open Sans" w:cs="Open Sans"/>
                <w:color w:val="000000"/>
              </w:rPr>
              <w:t>45</w:t>
            </w:r>
          </w:p>
        </w:tc>
        <w:tc>
          <w:tcPr>
            <w:tcW w:w="2970" w:type="dxa"/>
            <w:tcBorders>
              <w:top w:val="nil"/>
              <w:left w:val="nil"/>
              <w:bottom w:val="nil"/>
              <w:right w:val="nil"/>
            </w:tcBorders>
            <w:shd w:val="clear" w:color="auto" w:fill="auto"/>
            <w:noWrap/>
            <w:vAlign w:val="bottom"/>
            <w:hideMark/>
          </w:tcPr>
          <w:p w14:paraId="00D1E3A8" w14:textId="1F8A72B0" w:rsidR="00FA1DA3" w:rsidRPr="00FA1DA3" w:rsidRDefault="00FA1DA3" w:rsidP="00FA1DA3">
            <w:pPr>
              <w:spacing w:after="0" w:line="240" w:lineRule="auto"/>
              <w:jc w:val="center"/>
              <w:rPr>
                <w:rFonts w:ascii="Open Sans" w:eastAsia="Times New Roman" w:hAnsi="Open Sans" w:cs="Open Sans"/>
                <w:color w:val="000000"/>
              </w:rPr>
            </w:pPr>
            <w:r w:rsidRPr="00FA1DA3">
              <w:rPr>
                <w:rFonts w:ascii="Open Sans" w:hAnsi="Open Sans" w:cs="Open Sans"/>
                <w:color w:val="000000"/>
              </w:rPr>
              <w:t>0.018039885</w:t>
            </w:r>
          </w:p>
        </w:tc>
        <w:tc>
          <w:tcPr>
            <w:tcW w:w="1255" w:type="dxa"/>
            <w:tcBorders>
              <w:top w:val="nil"/>
              <w:left w:val="nil"/>
              <w:bottom w:val="nil"/>
              <w:right w:val="nil"/>
            </w:tcBorders>
            <w:shd w:val="clear" w:color="auto" w:fill="auto"/>
            <w:noWrap/>
            <w:vAlign w:val="bottom"/>
            <w:hideMark/>
          </w:tcPr>
          <w:p w14:paraId="0F175C28" w14:textId="4EBA81D8" w:rsidR="00FA1DA3" w:rsidRPr="00FA1DA3" w:rsidRDefault="00FA1DA3" w:rsidP="00FA1DA3">
            <w:pPr>
              <w:spacing w:after="0" w:line="240" w:lineRule="auto"/>
              <w:jc w:val="center"/>
              <w:rPr>
                <w:rFonts w:ascii="Open Sans" w:eastAsia="Times New Roman" w:hAnsi="Open Sans" w:cs="Open Sans"/>
                <w:color w:val="000000"/>
              </w:rPr>
            </w:pPr>
            <w:r w:rsidRPr="00FA1DA3">
              <w:rPr>
                <w:rFonts w:ascii="Open Sans" w:hAnsi="Open Sans" w:cs="Open Sans"/>
                <w:color w:val="000000"/>
              </w:rPr>
              <w:t>0.00591</w:t>
            </w:r>
          </w:p>
        </w:tc>
        <w:tc>
          <w:tcPr>
            <w:tcW w:w="990" w:type="dxa"/>
            <w:tcBorders>
              <w:top w:val="nil"/>
              <w:left w:val="nil"/>
              <w:bottom w:val="nil"/>
              <w:right w:val="nil"/>
            </w:tcBorders>
            <w:shd w:val="clear" w:color="auto" w:fill="auto"/>
            <w:noWrap/>
            <w:vAlign w:val="bottom"/>
            <w:hideMark/>
          </w:tcPr>
          <w:p w14:paraId="0E371FE2" w14:textId="2982DCA5" w:rsidR="00FA1DA3" w:rsidRPr="0025202D" w:rsidRDefault="00FA1DA3" w:rsidP="00FA1DA3">
            <w:pPr>
              <w:spacing w:after="0" w:line="240" w:lineRule="auto"/>
              <w:jc w:val="right"/>
              <w:rPr>
                <w:rFonts w:ascii="Open Sans" w:eastAsia="Times New Roman" w:hAnsi="Open Sans" w:cs="Open Sans"/>
                <w:color w:val="000000"/>
              </w:rPr>
            </w:pPr>
          </w:p>
        </w:tc>
        <w:tc>
          <w:tcPr>
            <w:tcW w:w="1260" w:type="dxa"/>
            <w:tcBorders>
              <w:top w:val="nil"/>
              <w:left w:val="nil"/>
              <w:bottom w:val="nil"/>
              <w:right w:val="nil"/>
            </w:tcBorders>
            <w:shd w:val="clear" w:color="auto" w:fill="auto"/>
            <w:noWrap/>
            <w:vAlign w:val="bottom"/>
            <w:hideMark/>
          </w:tcPr>
          <w:p w14:paraId="73CEECAA" w14:textId="1C577A3D" w:rsidR="00FA1DA3" w:rsidRPr="0025202D" w:rsidRDefault="00FA1DA3" w:rsidP="00FA1DA3">
            <w:pPr>
              <w:spacing w:after="0" w:line="240" w:lineRule="auto"/>
              <w:jc w:val="right"/>
              <w:rPr>
                <w:rFonts w:ascii="Open Sans" w:eastAsia="Times New Roman" w:hAnsi="Open Sans" w:cs="Open Sans"/>
                <w:color w:val="000000"/>
              </w:rPr>
            </w:pPr>
          </w:p>
        </w:tc>
      </w:tr>
      <w:tr w:rsidR="00FA1DA3" w:rsidRPr="00C51936" w14:paraId="5A7CB62F" w14:textId="77777777" w:rsidTr="00210A53">
        <w:trPr>
          <w:trHeight w:val="300"/>
        </w:trPr>
        <w:tc>
          <w:tcPr>
            <w:tcW w:w="2160" w:type="dxa"/>
            <w:tcBorders>
              <w:top w:val="nil"/>
              <w:left w:val="nil"/>
              <w:bottom w:val="nil"/>
              <w:right w:val="nil"/>
            </w:tcBorders>
            <w:shd w:val="clear" w:color="auto" w:fill="auto"/>
            <w:noWrap/>
            <w:vAlign w:val="bottom"/>
            <w:hideMark/>
          </w:tcPr>
          <w:p w14:paraId="7204B4F6" w14:textId="0DBBED00" w:rsidR="00FA1DA3" w:rsidRPr="00482B29" w:rsidRDefault="00FA1DA3" w:rsidP="00FA1DA3">
            <w:pPr>
              <w:spacing w:after="0" w:line="240" w:lineRule="auto"/>
              <w:jc w:val="center"/>
              <w:rPr>
                <w:rFonts w:ascii="Open Sans" w:eastAsia="Times New Roman" w:hAnsi="Open Sans" w:cs="Open Sans"/>
                <w:color w:val="000000"/>
              </w:rPr>
            </w:pPr>
            <w:r w:rsidRPr="00482B29">
              <w:rPr>
                <w:rFonts w:ascii="Open Sans" w:hAnsi="Open Sans" w:cs="Open Sans"/>
                <w:color w:val="000000"/>
              </w:rPr>
              <w:t>46</w:t>
            </w:r>
          </w:p>
        </w:tc>
        <w:tc>
          <w:tcPr>
            <w:tcW w:w="2970" w:type="dxa"/>
            <w:tcBorders>
              <w:top w:val="nil"/>
              <w:left w:val="nil"/>
              <w:bottom w:val="nil"/>
              <w:right w:val="nil"/>
            </w:tcBorders>
            <w:shd w:val="clear" w:color="auto" w:fill="auto"/>
            <w:noWrap/>
            <w:vAlign w:val="bottom"/>
            <w:hideMark/>
          </w:tcPr>
          <w:p w14:paraId="399F2B9E" w14:textId="4E348F36" w:rsidR="00FA1DA3" w:rsidRPr="00FA1DA3" w:rsidRDefault="00FA1DA3" w:rsidP="00FA1DA3">
            <w:pPr>
              <w:spacing w:after="0" w:line="240" w:lineRule="auto"/>
              <w:jc w:val="center"/>
              <w:rPr>
                <w:rFonts w:ascii="Open Sans" w:eastAsia="Times New Roman" w:hAnsi="Open Sans" w:cs="Open Sans"/>
                <w:color w:val="000000"/>
              </w:rPr>
            </w:pPr>
            <w:r w:rsidRPr="00FA1DA3">
              <w:rPr>
                <w:rFonts w:ascii="Open Sans" w:hAnsi="Open Sans" w:cs="Open Sans"/>
                <w:color w:val="000000"/>
              </w:rPr>
              <w:t>0.016204068</w:t>
            </w:r>
          </w:p>
        </w:tc>
        <w:tc>
          <w:tcPr>
            <w:tcW w:w="1255" w:type="dxa"/>
            <w:tcBorders>
              <w:top w:val="nil"/>
              <w:left w:val="nil"/>
              <w:bottom w:val="nil"/>
              <w:right w:val="nil"/>
            </w:tcBorders>
            <w:shd w:val="clear" w:color="auto" w:fill="auto"/>
            <w:noWrap/>
            <w:vAlign w:val="bottom"/>
            <w:hideMark/>
          </w:tcPr>
          <w:p w14:paraId="2A5915C1" w14:textId="70E1509C" w:rsidR="00FA1DA3" w:rsidRPr="00FA1DA3" w:rsidRDefault="00FA1DA3" w:rsidP="00FA1DA3">
            <w:pPr>
              <w:spacing w:after="0" w:line="240" w:lineRule="auto"/>
              <w:jc w:val="center"/>
              <w:rPr>
                <w:rFonts w:ascii="Open Sans" w:eastAsia="Times New Roman" w:hAnsi="Open Sans" w:cs="Open Sans"/>
                <w:color w:val="000000"/>
              </w:rPr>
            </w:pPr>
            <w:r w:rsidRPr="00FA1DA3">
              <w:rPr>
                <w:rFonts w:ascii="Open Sans" w:hAnsi="Open Sans" w:cs="Open Sans"/>
                <w:color w:val="000000"/>
              </w:rPr>
              <w:t>0.00548</w:t>
            </w:r>
          </w:p>
        </w:tc>
        <w:tc>
          <w:tcPr>
            <w:tcW w:w="990" w:type="dxa"/>
            <w:tcBorders>
              <w:top w:val="nil"/>
              <w:left w:val="nil"/>
              <w:bottom w:val="nil"/>
              <w:right w:val="nil"/>
            </w:tcBorders>
            <w:shd w:val="clear" w:color="auto" w:fill="auto"/>
            <w:noWrap/>
            <w:vAlign w:val="bottom"/>
            <w:hideMark/>
          </w:tcPr>
          <w:p w14:paraId="36A46049" w14:textId="554ACE64" w:rsidR="00FA1DA3" w:rsidRPr="0025202D" w:rsidRDefault="00FA1DA3" w:rsidP="00FA1DA3">
            <w:pPr>
              <w:spacing w:after="0" w:line="240" w:lineRule="auto"/>
              <w:jc w:val="right"/>
              <w:rPr>
                <w:rFonts w:ascii="Open Sans" w:eastAsia="Times New Roman" w:hAnsi="Open Sans" w:cs="Open Sans"/>
                <w:color w:val="000000"/>
              </w:rPr>
            </w:pPr>
          </w:p>
        </w:tc>
        <w:tc>
          <w:tcPr>
            <w:tcW w:w="1260" w:type="dxa"/>
            <w:tcBorders>
              <w:top w:val="nil"/>
              <w:left w:val="nil"/>
              <w:bottom w:val="nil"/>
              <w:right w:val="nil"/>
            </w:tcBorders>
            <w:shd w:val="clear" w:color="auto" w:fill="auto"/>
            <w:noWrap/>
            <w:vAlign w:val="bottom"/>
            <w:hideMark/>
          </w:tcPr>
          <w:p w14:paraId="5B0E9BD2" w14:textId="31DCC45F" w:rsidR="00FA1DA3" w:rsidRPr="0025202D" w:rsidRDefault="00FA1DA3" w:rsidP="00FA1DA3">
            <w:pPr>
              <w:spacing w:after="0" w:line="240" w:lineRule="auto"/>
              <w:jc w:val="right"/>
              <w:rPr>
                <w:rFonts w:ascii="Open Sans" w:eastAsia="Times New Roman" w:hAnsi="Open Sans" w:cs="Open Sans"/>
                <w:color w:val="000000"/>
              </w:rPr>
            </w:pPr>
          </w:p>
        </w:tc>
      </w:tr>
      <w:tr w:rsidR="00FA1DA3" w:rsidRPr="00C51936" w14:paraId="6773E004" w14:textId="77777777" w:rsidTr="00210A53">
        <w:trPr>
          <w:trHeight w:val="300"/>
        </w:trPr>
        <w:tc>
          <w:tcPr>
            <w:tcW w:w="2160" w:type="dxa"/>
            <w:tcBorders>
              <w:top w:val="nil"/>
              <w:left w:val="nil"/>
              <w:bottom w:val="nil"/>
              <w:right w:val="nil"/>
            </w:tcBorders>
            <w:shd w:val="clear" w:color="auto" w:fill="auto"/>
            <w:noWrap/>
            <w:vAlign w:val="bottom"/>
            <w:hideMark/>
          </w:tcPr>
          <w:p w14:paraId="7D65FC51" w14:textId="55201452" w:rsidR="00FA1DA3" w:rsidRPr="00482B29" w:rsidRDefault="00FA1DA3" w:rsidP="00FA1DA3">
            <w:pPr>
              <w:spacing w:after="0" w:line="240" w:lineRule="auto"/>
              <w:jc w:val="center"/>
              <w:rPr>
                <w:rFonts w:ascii="Open Sans" w:eastAsia="Times New Roman" w:hAnsi="Open Sans" w:cs="Open Sans"/>
                <w:color w:val="000000"/>
              </w:rPr>
            </w:pPr>
            <w:r w:rsidRPr="00482B29">
              <w:rPr>
                <w:rFonts w:ascii="Open Sans" w:hAnsi="Open Sans" w:cs="Open Sans"/>
                <w:color w:val="000000"/>
              </w:rPr>
              <w:t>47</w:t>
            </w:r>
          </w:p>
        </w:tc>
        <w:tc>
          <w:tcPr>
            <w:tcW w:w="2970" w:type="dxa"/>
            <w:tcBorders>
              <w:top w:val="nil"/>
              <w:left w:val="nil"/>
              <w:bottom w:val="nil"/>
              <w:right w:val="nil"/>
            </w:tcBorders>
            <w:shd w:val="clear" w:color="auto" w:fill="auto"/>
            <w:noWrap/>
            <w:vAlign w:val="bottom"/>
            <w:hideMark/>
          </w:tcPr>
          <w:p w14:paraId="4C8DA80F" w14:textId="75905491" w:rsidR="00FA1DA3" w:rsidRPr="00FA1DA3" w:rsidRDefault="00FA1DA3" w:rsidP="00FA1DA3">
            <w:pPr>
              <w:spacing w:after="0" w:line="240" w:lineRule="auto"/>
              <w:jc w:val="center"/>
              <w:rPr>
                <w:rFonts w:ascii="Open Sans" w:eastAsia="Times New Roman" w:hAnsi="Open Sans" w:cs="Open Sans"/>
                <w:color w:val="000000"/>
              </w:rPr>
            </w:pPr>
            <w:r w:rsidRPr="00FA1DA3">
              <w:rPr>
                <w:rFonts w:ascii="Open Sans" w:hAnsi="Open Sans" w:cs="Open Sans"/>
                <w:color w:val="000000"/>
              </w:rPr>
              <w:t>0.014553696</w:t>
            </w:r>
          </w:p>
        </w:tc>
        <w:tc>
          <w:tcPr>
            <w:tcW w:w="1255" w:type="dxa"/>
            <w:tcBorders>
              <w:top w:val="nil"/>
              <w:left w:val="nil"/>
              <w:bottom w:val="nil"/>
              <w:right w:val="nil"/>
            </w:tcBorders>
            <w:shd w:val="clear" w:color="auto" w:fill="auto"/>
            <w:noWrap/>
            <w:vAlign w:val="bottom"/>
            <w:hideMark/>
          </w:tcPr>
          <w:p w14:paraId="7175325F" w14:textId="06A2D2DE" w:rsidR="00FA1DA3" w:rsidRPr="00FA1DA3" w:rsidRDefault="00FA1DA3" w:rsidP="00FA1DA3">
            <w:pPr>
              <w:spacing w:after="0" w:line="240" w:lineRule="auto"/>
              <w:jc w:val="center"/>
              <w:rPr>
                <w:rFonts w:ascii="Open Sans" w:eastAsia="Times New Roman" w:hAnsi="Open Sans" w:cs="Open Sans"/>
                <w:color w:val="000000"/>
              </w:rPr>
            </w:pPr>
            <w:r w:rsidRPr="00FA1DA3">
              <w:rPr>
                <w:rFonts w:ascii="Open Sans" w:hAnsi="Open Sans" w:cs="Open Sans"/>
                <w:color w:val="000000"/>
              </w:rPr>
              <w:t>0.00507</w:t>
            </w:r>
          </w:p>
        </w:tc>
        <w:tc>
          <w:tcPr>
            <w:tcW w:w="990" w:type="dxa"/>
            <w:tcBorders>
              <w:top w:val="nil"/>
              <w:left w:val="nil"/>
              <w:bottom w:val="nil"/>
              <w:right w:val="nil"/>
            </w:tcBorders>
            <w:shd w:val="clear" w:color="auto" w:fill="auto"/>
            <w:noWrap/>
            <w:vAlign w:val="bottom"/>
            <w:hideMark/>
          </w:tcPr>
          <w:p w14:paraId="381A4812" w14:textId="3772C019" w:rsidR="00FA1DA3" w:rsidRPr="0025202D" w:rsidRDefault="00FA1DA3" w:rsidP="00FA1DA3">
            <w:pPr>
              <w:spacing w:after="0" w:line="240" w:lineRule="auto"/>
              <w:jc w:val="right"/>
              <w:rPr>
                <w:rFonts w:ascii="Open Sans" w:eastAsia="Times New Roman" w:hAnsi="Open Sans" w:cs="Open Sans"/>
                <w:color w:val="000000"/>
              </w:rPr>
            </w:pPr>
          </w:p>
        </w:tc>
        <w:tc>
          <w:tcPr>
            <w:tcW w:w="1260" w:type="dxa"/>
            <w:tcBorders>
              <w:top w:val="nil"/>
              <w:left w:val="nil"/>
              <w:bottom w:val="nil"/>
              <w:right w:val="nil"/>
            </w:tcBorders>
            <w:shd w:val="clear" w:color="auto" w:fill="auto"/>
            <w:noWrap/>
            <w:vAlign w:val="bottom"/>
            <w:hideMark/>
          </w:tcPr>
          <w:p w14:paraId="634BA132" w14:textId="4840442A" w:rsidR="00FA1DA3" w:rsidRPr="0025202D" w:rsidRDefault="00FA1DA3" w:rsidP="00FA1DA3">
            <w:pPr>
              <w:spacing w:after="0" w:line="240" w:lineRule="auto"/>
              <w:jc w:val="right"/>
              <w:rPr>
                <w:rFonts w:ascii="Open Sans" w:eastAsia="Times New Roman" w:hAnsi="Open Sans" w:cs="Open Sans"/>
                <w:color w:val="000000"/>
              </w:rPr>
            </w:pPr>
          </w:p>
        </w:tc>
      </w:tr>
      <w:tr w:rsidR="00FA1DA3" w:rsidRPr="00C51936" w14:paraId="4C8E9FE4" w14:textId="77777777" w:rsidTr="00210A53">
        <w:trPr>
          <w:trHeight w:val="300"/>
        </w:trPr>
        <w:tc>
          <w:tcPr>
            <w:tcW w:w="2160" w:type="dxa"/>
            <w:tcBorders>
              <w:top w:val="nil"/>
              <w:left w:val="nil"/>
              <w:bottom w:val="nil"/>
              <w:right w:val="nil"/>
            </w:tcBorders>
            <w:shd w:val="clear" w:color="auto" w:fill="auto"/>
            <w:noWrap/>
            <w:vAlign w:val="bottom"/>
          </w:tcPr>
          <w:p w14:paraId="563EC030" w14:textId="6483EB3A"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48</w:t>
            </w:r>
          </w:p>
        </w:tc>
        <w:tc>
          <w:tcPr>
            <w:tcW w:w="2970" w:type="dxa"/>
            <w:tcBorders>
              <w:top w:val="nil"/>
              <w:left w:val="nil"/>
              <w:bottom w:val="nil"/>
              <w:right w:val="nil"/>
            </w:tcBorders>
            <w:shd w:val="clear" w:color="auto" w:fill="auto"/>
            <w:noWrap/>
            <w:vAlign w:val="bottom"/>
          </w:tcPr>
          <w:p w14:paraId="405FCAE7" w14:textId="2520221C"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0.013070427</w:t>
            </w:r>
          </w:p>
        </w:tc>
        <w:tc>
          <w:tcPr>
            <w:tcW w:w="1255" w:type="dxa"/>
            <w:tcBorders>
              <w:top w:val="nil"/>
              <w:left w:val="nil"/>
              <w:bottom w:val="nil"/>
              <w:right w:val="nil"/>
            </w:tcBorders>
            <w:shd w:val="clear" w:color="auto" w:fill="auto"/>
            <w:noWrap/>
            <w:vAlign w:val="bottom"/>
          </w:tcPr>
          <w:p w14:paraId="35F7D51D" w14:textId="66337A45"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0.0047</w:t>
            </w:r>
          </w:p>
        </w:tc>
        <w:tc>
          <w:tcPr>
            <w:tcW w:w="990" w:type="dxa"/>
            <w:tcBorders>
              <w:top w:val="nil"/>
              <w:left w:val="nil"/>
              <w:bottom w:val="nil"/>
              <w:right w:val="nil"/>
            </w:tcBorders>
            <w:shd w:val="clear" w:color="auto" w:fill="auto"/>
            <w:noWrap/>
            <w:vAlign w:val="bottom"/>
          </w:tcPr>
          <w:p w14:paraId="7FB7812A"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3DE31AF9"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5DD5DF4B" w14:textId="77777777" w:rsidTr="00210A53">
        <w:trPr>
          <w:trHeight w:val="300"/>
        </w:trPr>
        <w:tc>
          <w:tcPr>
            <w:tcW w:w="2160" w:type="dxa"/>
            <w:tcBorders>
              <w:top w:val="nil"/>
              <w:left w:val="nil"/>
              <w:bottom w:val="nil"/>
              <w:right w:val="nil"/>
            </w:tcBorders>
            <w:shd w:val="clear" w:color="auto" w:fill="auto"/>
            <w:noWrap/>
            <w:vAlign w:val="bottom"/>
          </w:tcPr>
          <w:p w14:paraId="1698DB14" w14:textId="081AD229"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49</w:t>
            </w:r>
          </w:p>
        </w:tc>
        <w:tc>
          <w:tcPr>
            <w:tcW w:w="2970" w:type="dxa"/>
            <w:tcBorders>
              <w:top w:val="nil"/>
              <w:left w:val="nil"/>
              <w:bottom w:val="nil"/>
              <w:right w:val="nil"/>
            </w:tcBorders>
            <w:shd w:val="clear" w:color="auto" w:fill="auto"/>
            <w:noWrap/>
            <w:vAlign w:val="bottom"/>
          </w:tcPr>
          <w:p w14:paraId="01193B4D" w14:textId="33478AB0"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0.011737648</w:t>
            </w:r>
          </w:p>
        </w:tc>
        <w:tc>
          <w:tcPr>
            <w:tcW w:w="1255" w:type="dxa"/>
            <w:tcBorders>
              <w:top w:val="nil"/>
              <w:left w:val="nil"/>
              <w:bottom w:val="nil"/>
              <w:right w:val="nil"/>
            </w:tcBorders>
            <w:shd w:val="clear" w:color="auto" w:fill="auto"/>
            <w:noWrap/>
            <w:vAlign w:val="bottom"/>
          </w:tcPr>
          <w:p w14:paraId="4004B2D1" w14:textId="2BDC5190"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0.00435</w:t>
            </w:r>
          </w:p>
        </w:tc>
        <w:tc>
          <w:tcPr>
            <w:tcW w:w="990" w:type="dxa"/>
            <w:tcBorders>
              <w:top w:val="nil"/>
              <w:left w:val="nil"/>
              <w:bottom w:val="nil"/>
              <w:right w:val="nil"/>
            </w:tcBorders>
            <w:shd w:val="clear" w:color="auto" w:fill="auto"/>
            <w:noWrap/>
            <w:vAlign w:val="bottom"/>
          </w:tcPr>
          <w:p w14:paraId="0F4CDE76"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12FF0E57"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439B785D" w14:textId="77777777" w:rsidTr="00210A53">
        <w:trPr>
          <w:trHeight w:val="300"/>
        </w:trPr>
        <w:tc>
          <w:tcPr>
            <w:tcW w:w="2160" w:type="dxa"/>
            <w:tcBorders>
              <w:top w:val="nil"/>
              <w:left w:val="nil"/>
              <w:bottom w:val="nil"/>
              <w:right w:val="nil"/>
            </w:tcBorders>
            <w:shd w:val="clear" w:color="auto" w:fill="auto"/>
            <w:noWrap/>
            <w:vAlign w:val="bottom"/>
          </w:tcPr>
          <w:p w14:paraId="70E42938" w14:textId="2CB23111"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50</w:t>
            </w:r>
          </w:p>
        </w:tc>
        <w:tc>
          <w:tcPr>
            <w:tcW w:w="2970" w:type="dxa"/>
            <w:tcBorders>
              <w:top w:val="nil"/>
              <w:left w:val="nil"/>
              <w:bottom w:val="nil"/>
              <w:right w:val="nil"/>
            </w:tcBorders>
            <w:shd w:val="clear" w:color="auto" w:fill="auto"/>
            <w:noWrap/>
            <w:vAlign w:val="bottom"/>
          </w:tcPr>
          <w:p w14:paraId="7C0E3589" w14:textId="54219C25"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0.010540323</w:t>
            </w:r>
          </w:p>
        </w:tc>
        <w:tc>
          <w:tcPr>
            <w:tcW w:w="1255" w:type="dxa"/>
            <w:tcBorders>
              <w:top w:val="nil"/>
              <w:left w:val="nil"/>
              <w:bottom w:val="nil"/>
              <w:right w:val="nil"/>
            </w:tcBorders>
            <w:shd w:val="clear" w:color="auto" w:fill="auto"/>
            <w:noWrap/>
            <w:vAlign w:val="bottom"/>
          </w:tcPr>
          <w:p w14:paraId="4828D410" w14:textId="1838A9C9"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0.00402</w:t>
            </w:r>
          </w:p>
        </w:tc>
        <w:tc>
          <w:tcPr>
            <w:tcW w:w="990" w:type="dxa"/>
            <w:tcBorders>
              <w:top w:val="nil"/>
              <w:left w:val="nil"/>
              <w:bottom w:val="nil"/>
              <w:right w:val="nil"/>
            </w:tcBorders>
            <w:shd w:val="clear" w:color="auto" w:fill="auto"/>
            <w:noWrap/>
            <w:vAlign w:val="bottom"/>
          </w:tcPr>
          <w:p w14:paraId="615C3710"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29B94511"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433E6A6B" w14:textId="77777777" w:rsidTr="00210A53">
        <w:trPr>
          <w:trHeight w:val="300"/>
        </w:trPr>
        <w:tc>
          <w:tcPr>
            <w:tcW w:w="2160" w:type="dxa"/>
            <w:tcBorders>
              <w:top w:val="nil"/>
              <w:left w:val="nil"/>
              <w:bottom w:val="nil"/>
              <w:right w:val="nil"/>
            </w:tcBorders>
            <w:shd w:val="clear" w:color="auto" w:fill="auto"/>
            <w:noWrap/>
            <w:vAlign w:val="bottom"/>
          </w:tcPr>
          <w:p w14:paraId="3E6563CC" w14:textId="290078EF"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51</w:t>
            </w:r>
          </w:p>
        </w:tc>
        <w:tc>
          <w:tcPr>
            <w:tcW w:w="2970" w:type="dxa"/>
            <w:tcBorders>
              <w:top w:val="nil"/>
              <w:left w:val="nil"/>
              <w:bottom w:val="nil"/>
              <w:right w:val="nil"/>
            </w:tcBorders>
            <w:shd w:val="clear" w:color="auto" w:fill="auto"/>
            <w:noWrap/>
            <w:vAlign w:val="bottom"/>
          </w:tcPr>
          <w:p w14:paraId="52B2650C" w14:textId="71DD4016"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0.009464865</w:t>
            </w:r>
          </w:p>
        </w:tc>
        <w:tc>
          <w:tcPr>
            <w:tcW w:w="1255" w:type="dxa"/>
            <w:tcBorders>
              <w:top w:val="nil"/>
              <w:left w:val="nil"/>
              <w:bottom w:val="nil"/>
              <w:right w:val="nil"/>
            </w:tcBorders>
            <w:shd w:val="clear" w:color="auto" w:fill="auto"/>
            <w:noWrap/>
            <w:vAlign w:val="bottom"/>
          </w:tcPr>
          <w:p w14:paraId="20DB5255" w14:textId="4574F0CD"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0.00371</w:t>
            </w:r>
          </w:p>
        </w:tc>
        <w:tc>
          <w:tcPr>
            <w:tcW w:w="990" w:type="dxa"/>
            <w:tcBorders>
              <w:top w:val="nil"/>
              <w:left w:val="nil"/>
              <w:bottom w:val="nil"/>
              <w:right w:val="nil"/>
            </w:tcBorders>
            <w:shd w:val="clear" w:color="auto" w:fill="auto"/>
            <w:noWrap/>
            <w:vAlign w:val="bottom"/>
          </w:tcPr>
          <w:p w14:paraId="18F2399C"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1F98C807"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5AA045D3" w14:textId="77777777" w:rsidTr="00210A53">
        <w:trPr>
          <w:trHeight w:val="300"/>
        </w:trPr>
        <w:tc>
          <w:tcPr>
            <w:tcW w:w="2160" w:type="dxa"/>
            <w:tcBorders>
              <w:top w:val="nil"/>
              <w:left w:val="nil"/>
              <w:bottom w:val="nil"/>
              <w:right w:val="nil"/>
            </w:tcBorders>
            <w:shd w:val="clear" w:color="auto" w:fill="auto"/>
            <w:noWrap/>
            <w:vAlign w:val="bottom"/>
          </w:tcPr>
          <w:p w14:paraId="4C855559" w14:textId="5AECA2E8"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lastRenderedPageBreak/>
              <w:t>52</w:t>
            </w:r>
          </w:p>
        </w:tc>
        <w:tc>
          <w:tcPr>
            <w:tcW w:w="2970" w:type="dxa"/>
            <w:tcBorders>
              <w:top w:val="nil"/>
              <w:left w:val="nil"/>
              <w:bottom w:val="nil"/>
              <w:right w:val="nil"/>
            </w:tcBorders>
            <w:shd w:val="clear" w:color="auto" w:fill="auto"/>
            <w:noWrap/>
            <w:vAlign w:val="bottom"/>
          </w:tcPr>
          <w:p w14:paraId="3228264D" w14:textId="5B1C81E0"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0.008499004</w:t>
            </w:r>
          </w:p>
        </w:tc>
        <w:tc>
          <w:tcPr>
            <w:tcW w:w="1255" w:type="dxa"/>
            <w:tcBorders>
              <w:top w:val="nil"/>
              <w:left w:val="nil"/>
              <w:bottom w:val="nil"/>
              <w:right w:val="nil"/>
            </w:tcBorders>
            <w:shd w:val="clear" w:color="auto" w:fill="auto"/>
            <w:noWrap/>
            <w:vAlign w:val="bottom"/>
          </w:tcPr>
          <w:p w14:paraId="49523230" w14:textId="5DA23F5D"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0.00342</w:t>
            </w:r>
          </w:p>
        </w:tc>
        <w:tc>
          <w:tcPr>
            <w:tcW w:w="990" w:type="dxa"/>
            <w:tcBorders>
              <w:top w:val="nil"/>
              <w:left w:val="nil"/>
              <w:bottom w:val="nil"/>
              <w:right w:val="nil"/>
            </w:tcBorders>
            <w:shd w:val="clear" w:color="auto" w:fill="auto"/>
            <w:noWrap/>
            <w:vAlign w:val="bottom"/>
          </w:tcPr>
          <w:p w14:paraId="715C2996"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77B44AA3"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0A9EE8E9" w14:textId="77777777" w:rsidTr="00210A53">
        <w:trPr>
          <w:trHeight w:val="300"/>
        </w:trPr>
        <w:tc>
          <w:tcPr>
            <w:tcW w:w="2160" w:type="dxa"/>
            <w:tcBorders>
              <w:top w:val="nil"/>
              <w:left w:val="nil"/>
              <w:bottom w:val="nil"/>
              <w:right w:val="nil"/>
            </w:tcBorders>
            <w:shd w:val="clear" w:color="auto" w:fill="auto"/>
            <w:noWrap/>
            <w:vAlign w:val="bottom"/>
          </w:tcPr>
          <w:p w14:paraId="51A39E2C" w14:textId="7FBD61F9"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53</w:t>
            </w:r>
          </w:p>
        </w:tc>
        <w:tc>
          <w:tcPr>
            <w:tcW w:w="2970" w:type="dxa"/>
            <w:tcBorders>
              <w:top w:val="nil"/>
              <w:left w:val="nil"/>
              <w:bottom w:val="nil"/>
              <w:right w:val="nil"/>
            </w:tcBorders>
            <w:shd w:val="clear" w:color="auto" w:fill="auto"/>
            <w:noWrap/>
            <w:vAlign w:val="bottom"/>
          </w:tcPr>
          <w:p w14:paraId="0CF7D4C1" w14:textId="36912831"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0.007631673</w:t>
            </w:r>
          </w:p>
        </w:tc>
        <w:tc>
          <w:tcPr>
            <w:tcW w:w="1255" w:type="dxa"/>
            <w:tcBorders>
              <w:top w:val="nil"/>
              <w:left w:val="nil"/>
              <w:bottom w:val="nil"/>
              <w:right w:val="nil"/>
            </w:tcBorders>
            <w:shd w:val="clear" w:color="auto" w:fill="auto"/>
            <w:noWrap/>
            <w:vAlign w:val="bottom"/>
          </w:tcPr>
          <w:p w14:paraId="1AA9B0A1" w14:textId="4022B3AE"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0.00316</w:t>
            </w:r>
          </w:p>
        </w:tc>
        <w:tc>
          <w:tcPr>
            <w:tcW w:w="990" w:type="dxa"/>
            <w:tcBorders>
              <w:top w:val="nil"/>
              <w:left w:val="nil"/>
              <w:bottom w:val="nil"/>
              <w:right w:val="nil"/>
            </w:tcBorders>
            <w:shd w:val="clear" w:color="auto" w:fill="auto"/>
            <w:noWrap/>
            <w:vAlign w:val="bottom"/>
          </w:tcPr>
          <w:p w14:paraId="7AE9D305"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77517268"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66B1DB43" w14:textId="77777777" w:rsidTr="00210A53">
        <w:trPr>
          <w:trHeight w:val="300"/>
        </w:trPr>
        <w:tc>
          <w:tcPr>
            <w:tcW w:w="2160" w:type="dxa"/>
            <w:tcBorders>
              <w:top w:val="nil"/>
              <w:left w:val="nil"/>
              <w:bottom w:val="nil"/>
              <w:right w:val="nil"/>
            </w:tcBorders>
            <w:shd w:val="clear" w:color="auto" w:fill="auto"/>
            <w:noWrap/>
            <w:vAlign w:val="bottom"/>
          </w:tcPr>
          <w:p w14:paraId="0D59E021" w14:textId="14BEEB4E"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54</w:t>
            </w:r>
          </w:p>
        </w:tc>
        <w:tc>
          <w:tcPr>
            <w:tcW w:w="2970" w:type="dxa"/>
            <w:tcBorders>
              <w:top w:val="nil"/>
              <w:left w:val="nil"/>
              <w:bottom w:val="nil"/>
              <w:right w:val="nil"/>
            </w:tcBorders>
            <w:shd w:val="clear" w:color="auto" w:fill="auto"/>
            <w:noWrap/>
            <w:vAlign w:val="bottom"/>
          </w:tcPr>
          <w:p w14:paraId="4BF80F47" w14:textId="48C376F6"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0.006852893</w:t>
            </w:r>
          </w:p>
        </w:tc>
        <w:tc>
          <w:tcPr>
            <w:tcW w:w="1255" w:type="dxa"/>
            <w:tcBorders>
              <w:top w:val="nil"/>
              <w:left w:val="nil"/>
              <w:bottom w:val="nil"/>
              <w:right w:val="nil"/>
            </w:tcBorders>
            <w:shd w:val="clear" w:color="auto" w:fill="auto"/>
            <w:noWrap/>
            <w:vAlign w:val="bottom"/>
          </w:tcPr>
          <w:p w14:paraId="066F06F7" w14:textId="4408DC71"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0.00291</w:t>
            </w:r>
          </w:p>
        </w:tc>
        <w:tc>
          <w:tcPr>
            <w:tcW w:w="990" w:type="dxa"/>
            <w:tcBorders>
              <w:top w:val="nil"/>
              <w:left w:val="nil"/>
              <w:bottom w:val="nil"/>
              <w:right w:val="nil"/>
            </w:tcBorders>
            <w:shd w:val="clear" w:color="auto" w:fill="auto"/>
            <w:noWrap/>
            <w:vAlign w:val="bottom"/>
          </w:tcPr>
          <w:p w14:paraId="6C6AE1FB"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5B6C597C"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4C90C99B" w14:textId="77777777" w:rsidTr="00210A53">
        <w:trPr>
          <w:trHeight w:val="300"/>
        </w:trPr>
        <w:tc>
          <w:tcPr>
            <w:tcW w:w="2160" w:type="dxa"/>
            <w:tcBorders>
              <w:top w:val="nil"/>
              <w:left w:val="nil"/>
              <w:bottom w:val="nil"/>
              <w:right w:val="nil"/>
            </w:tcBorders>
            <w:shd w:val="clear" w:color="auto" w:fill="auto"/>
            <w:noWrap/>
            <w:vAlign w:val="bottom"/>
          </w:tcPr>
          <w:p w14:paraId="503584C9" w14:textId="6814F666"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55</w:t>
            </w:r>
          </w:p>
        </w:tc>
        <w:tc>
          <w:tcPr>
            <w:tcW w:w="2970" w:type="dxa"/>
            <w:tcBorders>
              <w:top w:val="nil"/>
              <w:left w:val="nil"/>
              <w:bottom w:val="nil"/>
              <w:right w:val="nil"/>
            </w:tcBorders>
            <w:shd w:val="clear" w:color="auto" w:fill="auto"/>
            <w:noWrap/>
            <w:vAlign w:val="bottom"/>
          </w:tcPr>
          <w:p w14:paraId="3033FEFE" w14:textId="55F26ECA"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0.006153677</w:t>
            </w:r>
          </w:p>
        </w:tc>
        <w:tc>
          <w:tcPr>
            <w:tcW w:w="1255" w:type="dxa"/>
            <w:tcBorders>
              <w:top w:val="nil"/>
              <w:left w:val="nil"/>
              <w:bottom w:val="nil"/>
              <w:right w:val="nil"/>
            </w:tcBorders>
            <w:shd w:val="clear" w:color="auto" w:fill="auto"/>
            <w:noWrap/>
            <w:vAlign w:val="bottom"/>
          </w:tcPr>
          <w:p w14:paraId="55CA264C" w14:textId="77FD986C"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0.00268</w:t>
            </w:r>
          </w:p>
        </w:tc>
        <w:tc>
          <w:tcPr>
            <w:tcW w:w="990" w:type="dxa"/>
            <w:tcBorders>
              <w:top w:val="nil"/>
              <w:left w:val="nil"/>
              <w:bottom w:val="nil"/>
              <w:right w:val="nil"/>
            </w:tcBorders>
            <w:shd w:val="clear" w:color="auto" w:fill="auto"/>
            <w:noWrap/>
            <w:vAlign w:val="bottom"/>
          </w:tcPr>
          <w:p w14:paraId="472C0B26"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7FB48CF7"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2954AB77" w14:textId="77777777" w:rsidTr="00210A53">
        <w:trPr>
          <w:trHeight w:val="300"/>
        </w:trPr>
        <w:tc>
          <w:tcPr>
            <w:tcW w:w="2160" w:type="dxa"/>
            <w:tcBorders>
              <w:top w:val="nil"/>
              <w:left w:val="nil"/>
              <w:bottom w:val="nil"/>
              <w:right w:val="nil"/>
            </w:tcBorders>
            <w:shd w:val="clear" w:color="auto" w:fill="auto"/>
            <w:noWrap/>
            <w:vAlign w:val="bottom"/>
          </w:tcPr>
          <w:p w14:paraId="69930C1C" w14:textId="752C189A"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56</w:t>
            </w:r>
          </w:p>
        </w:tc>
        <w:tc>
          <w:tcPr>
            <w:tcW w:w="2970" w:type="dxa"/>
            <w:tcBorders>
              <w:top w:val="nil"/>
              <w:left w:val="nil"/>
              <w:bottom w:val="nil"/>
              <w:right w:val="nil"/>
            </w:tcBorders>
            <w:shd w:val="clear" w:color="auto" w:fill="auto"/>
            <w:noWrap/>
            <w:vAlign w:val="bottom"/>
          </w:tcPr>
          <w:p w14:paraId="49446EFB" w14:textId="68F93C9A"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0.005525932</w:t>
            </w:r>
          </w:p>
        </w:tc>
        <w:tc>
          <w:tcPr>
            <w:tcW w:w="1255" w:type="dxa"/>
            <w:tcBorders>
              <w:top w:val="nil"/>
              <w:left w:val="nil"/>
              <w:bottom w:val="nil"/>
              <w:right w:val="nil"/>
            </w:tcBorders>
            <w:shd w:val="clear" w:color="auto" w:fill="auto"/>
            <w:noWrap/>
            <w:vAlign w:val="bottom"/>
          </w:tcPr>
          <w:p w14:paraId="616260BC" w14:textId="2039EE8B"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0.00247</w:t>
            </w:r>
          </w:p>
        </w:tc>
        <w:tc>
          <w:tcPr>
            <w:tcW w:w="990" w:type="dxa"/>
            <w:tcBorders>
              <w:top w:val="nil"/>
              <w:left w:val="nil"/>
              <w:bottom w:val="nil"/>
              <w:right w:val="nil"/>
            </w:tcBorders>
            <w:shd w:val="clear" w:color="auto" w:fill="auto"/>
            <w:noWrap/>
            <w:vAlign w:val="bottom"/>
          </w:tcPr>
          <w:p w14:paraId="1625E610"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6F7BE84"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7CDC22A3" w14:textId="77777777" w:rsidTr="00210A53">
        <w:trPr>
          <w:trHeight w:val="300"/>
        </w:trPr>
        <w:tc>
          <w:tcPr>
            <w:tcW w:w="2160" w:type="dxa"/>
            <w:tcBorders>
              <w:top w:val="nil"/>
              <w:left w:val="nil"/>
              <w:bottom w:val="nil"/>
              <w:right w:val="nil"/>
            </w:tcBorders>
            <w:shd w:val="clear" w:color="auto" w:fill="auto"/>
            <w:noWrap/>
            <w:vAlign w:val="bottom"/>
          </w:tcPr>
          <w:p w14:paraId="3042C215" w14:textId="28E67A24"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57</w:t>
            </w:r>
          </w:p>
        </w:tc>
        <w:tc>
          <w:tcPr>
            <w:tcW w:w="2970" w:type="dxa"/>
            <w:tcBorders>
              <w:top w:val="nil"/>
              <w:left w:val="nil"/>
              <w:bottom w:val="nil"/>
              <w:right w:val="nil"/>
            </w:tcBorders>
            <w:shd w:val="clear" w:color="auto" w:fill="auto"/>
            <w:noWrap/>
            <w:vAlign w:val="bottom"/>
          </w:tcPr>
          <w:p w14:paraId="0C1C6EE8" w14:textId="7F5C0EED"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0.004962376</w:t>
            </w:r>
          </w:p>
        </w:tc>
        <w:tc>
          <w:tcPr>
            <w:tcW w:w="1255" w:type="dxa"/>
            <w:tcBorders>
              <w:top w:val="nil"/>
              <w:left w:val="nil"/>
              <w:bottom w:val="nil"/>
              <w:right w:val="nil"/>
            </w:tcBorders>
            <w:shd w:val="clear" w:color="auto" w:fill="auto"/>
            <w:noWrap/>
            <w:vAlign w:val="bottom"/>
          </w:tcPr>
          <w:p w14:paraId="39D77480" w14:textId="18258265"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0.00228</w:t>
            </w:r>
          </w:p>
        </w:tc>
        <w:tc>
          <w:tcPr>
            <w:tcW w:w="990" w:type="dxa"/>
            <w:tcBorders>
              <w:top w:val="nil"/>
              <w:left w:val="nil"/>
              <w:bottom w:val="nil"/>
              <w:right w:val="nil"/>
            </w:tcBorders>
            <w:shd w:val="clear" w:color="auto" w:fill="auto"/>
            <w:noWrap/>
            <w:vAlign w:val="bottom"/>
          </w:tcPr>
          <w:p w14:paraId="199D3183"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3E812E5B"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78A7CA25" w14:textId="77777777" w:rsidTr="00210A53">
        <w:trPr>
          <w:trHeight w:val="300"/>
        </w:trPr>
        <w:tc>
          <w:tcPr>
            <w:tcW w:w="2160" w:type="dxa"/>
            <w:tcBorders>
              <w:top w:val="nil"/>
              <w:left w:val="nil"/>
              <w:bottom w:val="nil"/>
              <w:right w:val="nil"/>
            </w:tcBorders>
            <w:shd w:val="clear" w:color="auto" w:fill="auto"/>
            <w:noWrap/>
            <w:vAlign w:val="bottom"/>
          </w:tcPr>
          <w:p w14:paraId="1A2177D3" w14:textId="06494B29"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58</w:t>
            </w:r>
          </w:p>
        </w:tc>
        <w:tc>
          <w:tcPr>
            <w:tcW w:w="2970" w:type="dxa"/>
            <w:tcBorders>
              <w:top w:val="nil"/>
              <w:left w:val="nil"/>
              <w:bottom w:val="nil"/>
              <w:right w:val="nil"/>
            </w:tcBorders>
            <w:shd w:val="clear" w:color="auto" w:fill="auto"/>
            <w:noWrap/>
            <w:vAlign w:val="bottom"/>
          </w:tcPr>
          <w:p w14:paraId="10FE97FF" w14:textId="1766084A"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0.00445646</w:t>
            </w:r>
          </w:p>
        </w:tc>
        <w:tc>
          <w:tcPr>
            <w:tcW w:w="1255" w:type="dxa"/>
            <w:tcBorders>
              <w:top w:val="nil"/>
              <w:left w:val="nil"/>
              <w:bottom w:val="nil"/>
              <w:right w:val="nil"/>
            </w:tcBorders>
            <w:shd w:val="clear" w:color="auto" w:fill="auto"/>
            <w:noWrap/>
            <w:vAlign w:val="bottom"/>
          </w:tcPr>
          <w:p w14:paraId="1219C9E9" w14:textId="3B3E6956"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0.00209</w:t>
            </w:r>
          </w:p>
        </w:tc>
        <w:tc>
          <w:tcPr>
            <w:tcW w:w="990" w:type="dxa"/>
            <w:tcBorders>
              <w:top w:val="nil"/>
              <w:left w:val="nil"/>
              <w:bottom w:val="nil"/>
              <w:right w:val="nil"/>
            </w:tcBorders>
            <w:shd w:val="clear" w:color="auto" w:fill="auto"/>
            <w:noWrap/>
            <w:vAlign w:val="bottom"/>
          </w:tcPr>
          <w:p w14:paraId="0263B2EF"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5D432A5"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481FA90F" w14:textId="77777777" w:rsidTr="00210A53">
        <w:trPr>
          <w:trHeight w:val="300"/>
        </w:trPr>
        <w:tc>
          <w:tcPr>
            <w:tcW w:w="2160" w:type="dxa"/>
            <w:tcBorders>
              <w:top w:val="nil"/>
              <w:left w:val="nil"/>
              <w:bottom w:val="nil"/>
              <w:right w:val="nil"/>
            </w:tcBorders>
            <w:shd w:val="clear" w:color="auto" w:fill="auto"/>
            <w:noWrap/>
            <w:vAlign w:val="bottom"/>
          </w:tcPr>
          <w:p w14:paraId="5802D4FE" w14:textId="65100034"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59</w:t>
            </w:r>
          </w:p>
        </w:tc>
        <w:tc>
          <w:tcPr>
            <w:tcW w:w="2970" w:type="dxa"/>
            <w:tcBorders>
              <w:top w:val="nil"/>
              <w:left w:val="nil"/>
              <w:bottom w:val="nil"/>
              <w:right w:val="nil"/>
            </w:tcBorders>
            <w:shd w:val="clear" w:color="auto" w:fill="auto"/>
            <w:noWrap/>
            <w:vAlign w:val="bottom"/>
          </w:tcPr>
          <w:p w14:paraId="7FB1EF4F" w14:textId="2987F983"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0.004002297</w:t>
            </w:r>
          </w:p>
        </w:tc>
        <w:tc>
          <w:tcPr>
            <w:tcW w:w="1255" w:type="dxa"/>
            <w:tcBorders>
              <w:top w:val="nil"/>
              <w:left w:val="nil"/>
              <w:bottom w:val="nil"/>
              <w:right w:val="nil"/>
            </w:tcBorders>
            <w:shd w:val="clear" w:color="auto" w:fill="auto"/>
            <w:noWrap/>
            <w:vAlign w:val="bottom"/>
          </w:tcPr>
          <w:p w14:paraId="68369E23" w14:textId="325F23ED"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0.00193</w:t>
            </w:r>
          </w:p>
        </w:tc>
        <w:tc>
          <w:tcPr>
            <w:tcW w:w="990" w:type="dxa"/>
            <w:tcBorders>
              <w:top w:val="nil"/>
              <w:left w:val="nil"/>
              <w:bottom w:val="nil"/>
              <w:right w:val="nil"/>
            </w:tcBorders>
            <w:shd w:val="clear" w:color="auto" w:fill="auto"/>
            <w:noWrap/>
            <w:vAlign w:val="bottom"/>
          </w:tcPr>
          <w:p w14:paraId="125D890C"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295F4D27" w14:textId="77777777" w:rsidR="00FA1DA3" w:rsidRPr="0025202D" w:rsidRDefault="00FA1DA3" w:rsidP="00FA1DA3">
            <w:pPr>
              <w:spacing w:after="0" w:line="240" w:lineRule="auto"/>
              <w:jc w:val="right"/>
              <w:rPr>
                <w:rFonts w:ascii="Open Sans" w:hAnsi="Open Sans" w:cs="Open Sans"/>
                <w:color w:val="000000"/>
              </w:rPr>
            </w:pPr>
          </w:p>
        </w:tc>
      </w:tr>
      <w:tr w:rsidR="00FA1DA3" w:rsidRPr="00C51936" w14:paraId="49E020B2" w14:textId="77777777" w:rsidTr="00210A53">
        <w:trPr>
          <w:trHeight w:val="300"/>
        </w:trPr>
        <w:tc>
          <w:tcPr>
            <w:tcW w:w="2160" w:type="dxa"/>
            <w:tcBorders>
              <w:top w:val="nil"/>
              <w:left w:val="nil"/>
              <w:bottom w:val="nil"/>
              <w:right w:val="nil"/>
            </w:tcBorders>
            <w:shd w:val="clear" w:color="auto" w:fill="auto"/>
            <w:noWrap/>
            <w:vAlign w:val="bottom"/>
          </w:tcPr>
          <w:p w14:paraId="01A580C4" w14:textId="4247FF6A" w:rsidR="00FA1DA3" w:rsidRPr="00482B29" w:rsidRDefault="00FA1DA3" w:rsidP="00FA1DA3">
            <w:pPr>
              <w:spacing w:after="0" w:line="240" w:lineRule="auto"/>
              <w:jc w:val="center"/>
              <w:rPr>
                <w:rFonts w:ascii="Open Sans" w:hAnsi="Open Sans" w:cs="Open Sans"/>
                <w:color w:val="000000"/>
              </w:rPr>
            </w:pPr>
            <w:r w:rsidRPr="00482B29">
              <w:rPr>
                <w:rFonts w:ascii="Open Sans" w:hAnsi="Open Sans" w:cs="Open Sans"/>
                <w:color w:val="000000"/>
              </w:rPr>
              <w:t>60</w:t>
            </w:r>
          </w:p>
        </w:tc>
        <w:tc>
          <w:tcPr>
            <w:tcW w:w="2970" w:type="dxa"/>
            <w:tcBorders>
              <w:top w:val="nil"/>
              <w:left w:val="nil"/>
              <w:bottom w:val="nil"/>
              <w:right w:val="nil"/>
            </w:tcBorders>
            <w:shd w:val="clear" w:color="auto" w:fill="auto"/>
            <w:noWrap/>
            <w:vAlign w:val="bottom"/>
          </w:tcPr>
          <w:p w14:paraId="45498A49" w14:textId="0C8A2BBC"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0.003594593</w:t>
            </w:r>
          </w:p>
        </w:tc>
        <w:tc>
          <w:tcPr>
            <w:tcW w:w="1255" w:type="dxa"/>
            <w:tcBorders>
              <w:top w:val="nil"/>
              <w:left w:val="nil"/>
              <w:bottom w:val="nil"/>
              <w:right w:val="nil"/>
            </w:tcBorders>
            <w:shd w:val="clear" w:color="auto" w:fill="auto"/>
            <w:noWrap/>
            <w:vAlign w:val="bottom"/>
          </w:tcPr>
          <w:p w14:paraId="314AFD5F" w14:textId="0CFAF0D1" w:rsidR="00FA1DA3" w:rsidRPr="00FA1DA3" w:rsidRDefault="00FA1DA3" w:rsidP="00FA1DA3">
            <w:pPr>
              <w:spacing w:after="0" w:line="240" w:lineRule="auto"/>
              <w:jc w:val="center"/>
              <w:rPr>
                <w:rFonts w:ascii="Open Sans" w:hAnsi="Open Sans" w:cs="Open Sans"/>
                <w:color w:val="000000"/>
              </w:rPr>
            </w:pPr>
            <w:r w:rsidRPr="00FA1DA3">
              <w:rPr>
                <w:rFonts w:ascii="Open Sans" w:hAnsi="Open Sans" w:cs="Open Sans"/>
                <w:color w:val="000000"/>
              </w:rPr>
              <w:t>0.00177</w:t>
            </w:r>
          </w:p>
        </w:tc>
        <w:tc>
          <w:tcPr>
            <w:tcW w:w="990" w:type="dxa"/>
            <w:tcBorders>
              <w:top w:val="nil"/>
              <w:left w:val="nil"/>
              <w:bottom w:val="nil"/>
              <w:right w:val="nil"/>
            </w:tcBorders>
            <w:shd w:val="clear" w:color="auto" w:fill="auto"/>
            <w:noWrap/>
            <w:vAlign w:val="bottom"/>
          </w:tcPr>
          <w:p w14:paraId="24E6E534" w14:textId="77777777" w:rsidR="00FA1DA3" w:rsidRPr="0025202D" w:rsidRDefault="00FA1DA3" w:rsidP="00FA1DA3">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8F3BE80" w14:textId="77777777" w:rsidR="00FA1DA3" w:rsidRPr="0025202D" w:rsidRDefault="00FA1DA3" w:rsidP="00FA1DA3">
            <w:pPr>
              <w:spacing w:after="0" w:line="240" w:lineRule="auto"/>
              <w:jc w:val="right"/>
              <w:rPr>
                <w:rFonts w:ascii="Open Sans" w:hAnsi="Open Sans" w:cs="Open Sans"/>
                <w:color w:val="000000"/>
              </w:rPr>
            </w:pPr>
          </w:p>
        </w:tc>
      </w:tr>
    </w:tbl>
    <w:p w14:paraId="139EC3DB" w14:textId="77777777" w:rsidR="00602E57" w:rsidRDefault="00602E57" w:rsidP="000C2C70">
      <w:pPr>
        <w:pStyle w:val="Heading2"/>
      </w:pPr>
    </w:p>
    <w:p w14:paraId="21A3D5B5" w14:textId="368AC02E" w:rsidR="00546741" w:rsidRPr="006605BD" w:rsidRDefault="00546741" w:rsidP="00945E99">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SR </w:t>
      </w:r>
      <w:r w:rsidR="006D6A89" w:rsidRPr="006605BD">
        <w:rPr>
          <w:rFonts w:ascii="Open Sans SemiBold" w:hAnsi="Open Sans SemiBold" w:cs="Open Sans SemiBold"/>
          <w:color w:val="004848"/>
        </w:rPr>
        <w:t>Function</w:t>
      </w:r>
      <w:r w:rsidRPr="006605BD">
        <w:rPr>
          <w:rFonts w:ascii="Open Sans SemiBold" w:hAnsi="Open Sans SemiBold" w:cs="Open Sans SemiBold"/>
          <w:color w:val="004848"/>
        </w:rPr>
        <w:t xml:space="preserve"> Confidence and Sources of Uncertainty</w:t>
      </w:r>
    </w:p>
    <w:p w14:paraId="5DB48E14" w14:textId="5C624C9B" w:rsidR="003B3422" w:rsidRPr="00580357" w:rsidRDefault="00760D2B">
      <w:pPr>
        <w:rPr>
          <w:rFonts w:ascii="Open Sans" w:hAnsi="Open Sans" w:cs="Open Sans"/>
        </w:rPr>
      </w:pPr>
      <w:r w:rsidRPr="00580357">
        <w:rPr>
          <w:rFonts w:ascii="Open Sans" w:hAnsi="Open Sans" w:cs="Open Sans"/>
        </w:rPr>
        <w:t xml:space="preserve">The table below outlines criteria for </w:t>
      </w:r>
      <w:r w:rsidR="007F0126" w:rsidRPr="00580357">
        <w:rPr>
          <w:rFonts w:ascii="Open Sans" w:hAnsi="Open Sans" w:cs="Open Sans"/>
        </w:rPr>
        <w:t xml:space="preserve">assessing confidence in the SR function. </w:t>
      </w:r>
      <w:r w:rsidR="007F0126" w:rsidRPr="00580357">
        <w:rPr>
          <w:rFonts w:ascii="Open Sans" w:hAnsi="Open Sans" w:cs="Open Sans"/>
          <w:b/>
          <w:bCs/>
          <w:i/>
          <w:iCs/>
          <w:u w:val="single"/>
        </w:rPr>
        <w:t>NOTE:</w:t>
      </w:r>
      <w:r w:rsidR="007F0126" w:rsidRPr="00580357">
        <w:rPr>
          <w:rFonts w:ascii="Open Sans" w:hAnsi="Open Sans" w:cs="Open Sans"/>
        </w:rPr>
        <w:t xml:space="preserve"> </w:t>
      </w:r>
      <w:r w:rsidR="004E3452" w:rsidRPr="00580357">
        <w:rPr>
          <w:rFonts w:ascii="Open Sans" w:hAnsi="Open Sans" w:cs="Open Sans"/>
        </w:rPr>
        <w:t>These criteria serve</w:t>
      </w:r>
      <w:r w:rsidR="00400B85" w:rsidRPr="00580357">
        <w:rPr>
          <w:rFonts w:ascii="Open Sans" w:hAnsi="Open Sans" w:cs="Open Sans"/>
        </w:rPr>
        <w:t xml:space="preserve"> as guidance for raking confidence in different aspects of the SR function but are </w:t>
      </w:r>
      <w:r w:rsidR="00FB51FE" w:rsidRPr="00580357">
        <w:rPr>
          <w:rFonts w:ascii="Open Sans" w:hAnsi="Open Sans" w:cs="Open Sans"/>
        </w:rPr>
        <w:t xml:space="preserve">not meant to be rigidly prescriptive. </w:t>
      </w:r>
      <w:r w:rsidR="00E906CF" w:rsidRPr="00580357">
        <w:rPr>
          <w:rFonts w:ascii="Open Sans" w:hAnsi="Open Sans" w:cs="Open Sans"/>
        </w:rPr>
        <w:t>Not all criteria will be applicable</w:t>
      </w:r>
      <w:r w:rsidR="00A90D79" w:rsidRPr="00580357">
        <w:rPr>
          <w:rFonts w:ascii="Open Sans" w:hAnsi="Open Sans" w:cs="Open Sans"/>
        </w:rPr>
        <w:t xml:space="preserve">, and authors </w:t>
      </w:r>
      <w:r w:rsidR="003B3422" w:rsidRPr="00580357">
        <w:rPr>
          <w:rFonts w:ascii="Open Sans" w:hAnsi="Open Sans" w:cs="Open Sans"/>
        </w:rPr>
        <w:t xml:space="preserve">should use their </w:t>
      </w:r>
      <w:r w:rsidR="003B3422" w:rsidRPr="00445363">
        <w:rPr>
          <w:rFonts w:ascii="Open Sans" w:hAnsi="Open Sans" w:cs="Open Sans"/>
          <w:b/>
          <w:bCs/>
          <w:i/>
          <w:iCs/>
          <w:color w:val="FF0000"/>
        </w:rPr>
        <w:t>discretion</w:t>
      </w:r>
      <w:r w:rsidR="003B3422" w:rsidRPr="00580357">
        <w:rPr>
          <w:rFonts w:ascii="Open Sans" w:hAnsi="Open Sans" w:cs="Open Sans"/>
        </w:rPr>
        <w:t xml:space="preserve"> in adding additional criteria, </w:t>
      </w:r>
      <w:r w:rsidR="00FE5BE6" w:rsidRPr="00580357">
        <w:rPr>
          <w:rFonts w:ascii="Open Sans" w:hAnsi="Open Sans" w:cs="Open Sans"/>
        </w:rPr>
        <w:t xml:space="preserve">provided they maintain clarity and transparency </w:t>
      </w:r>
      <w:r w:rsidR="00445363">
        <w:rPr>
          <w:rFonts w:ascii="Open Sans" w:hAnsi="Open Sans" w:cs="Open Sans"/>
        </w:rPr>
        <w:t>i</w:t>
      </w:r>
      <w:r w:rsidR="003B3422" w:rsidRPr="00580357">
        <w:rPr>
          <w:rFonts w:ascii="Open Sans" w:hAnsi="Open Sans" w:cs="Open Sans"/>
        </w:rPr>
        <w:t>n the information used for assessing confidence</w:t>
      </w:r>
      <w:r w:rsidR="00732A0A" w:rsidRPr="00580357">
        <w:rPr>
          <w:rFonts w:ascii="Open Sans" w:hAnsi="Open Sans" w:cs="Open Sans"/>
        </w:rPr>
        <w:t xml:space="preserv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2250"/>
        <w:gridCol w:w="1800"/>
        <w:gridCol w:w="1800"/>
        <w:gridCol w:w="1800"/>
      </w:tblGrid>
      <w:tr w:rsidR="00C64402" w:rsidRPr="00B4154F" w14:paraId="71AE62DE" w14:textId="77777777" w:rsidTr="00580357">
        <w:trPr>
          <w:trHeight w:val="300"/>
        </w:trPr>
        <w:tc>
          <w:tcPr>
            <w:tcW w:w="2070" w:type="dxa"/>
          </w:tcPr>
          <w:p w14:paraId="25DBB21B" w14:textId="77777777" w:rsidR="00C64402" w:rsidRPr="00B4154F" w:rsidRDefault="00C64402" w:rsidP="001B11AE">
            <w:pPr>
              <w:rPr>
                <w:rFonts w:asciiTheme="majorHAnsi" w:eastAsiaTheme="majorEastAsia" w:hAnsiTheme="majorHAnsi" w:cstheme="majorHAnsi"/>
                <w:color w:val="2F5496" w:themeColor="accent1" w:themeShade="BF"/>
                <w:kern w:val="0"/>
                <w:sz w:val="28"/>
                <w:szCs w:val="28"/>
                <w14:ligatures w14:val="none"/>
              </w:rPr>
            </w:pPr>
          </w:p>
        </w:tc>
        <w:tc>
          <w:tcPr>
            <w:tcW w:w="2250" w:type="dxa"/>
          </w:tcPr>
          <w:p w14:paraId="784C7E90" w14:textId="77777777" w:rsidR="00C64402" w:rsidRPr="00B4154F" w:rsidRDefault="00C64402" w:rsidP="001B11AE">
            <w:pPr>
              <w:rPr>
                <w:rFonts w:asciiTheme="majorHAnsi" w:hAnsiTheme="majorHAnsi" w:cstheme="majorHAnsi"/>
                <w:sz w:val="20"/>
                <w:szCs w:val="20"/>
              </w:rPr>
            </w:pPr>
          </w:p>
        </w:tc>
        <w:tc>
          <w:tcPr>
            <w:tcW w:w="1800" w:type="dxa"/>
            <w:shd w:val="clear" w:color="auto" w:fill="FFBDBD"/>
          </w:tcPr>
          <w:p w14:paraId="29A04277"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14:paraId="0422954B"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14:paraId="3DC60B5A"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00C64402" w:rsidRPr="00B4154F" w14:paraId="7774E253" w14:textId="77777777" w:rsidTr="00580357">
        <w:trPr>
          <w:trHeight w:val="300"/>
        </w:trPr>
        <w:tc>
          <w:tcPr>
            <w:tcW w:w="2070" w:type="dxa"/>
          </w:tcPr>
          <w:p w14:paraId="78087AFA" w14:textId="0975B1C0" w:rsidR="00C64402" w:rsidRPr="00B549E1" w:rsidRDefault="00C64402" w:rsidP="001B11AE">
            <w:pPr>
              <w:spacing w:line="259" w:lineRule="auto"/>
              <w:rPr>
                <w:rFonts w:ascii="Open Sans" w:eastAsiaTheme="majorEastAsia" w:hAnsi="Open Sans" w:cs="Open Sans"/>
                <w:b/>
                <w:bCs/>
                <w:color w:val="2F5496" w:themeColor="accent1" w:themeShade="BF"/>
                <w:sz w:val="28"/>
                <w:szCs w:val="28"/>
              </w:rPr>
            </w:pPr>
            <w:r w:rsidRPr="00B549E1">
              <w:rPr>
                <w:rFonts w:ascii="Open Sans" w:eastAsiaTheme="majorEastAsia" w:hAnsi="Open Sans" w:cs="Open Sans"/>
                <w:b/>
                <w:bCs/>
                <w:color w:val="2F5496" w:themeColor="accent1" w:themeShade="BF"/>
                <w:sz w:val="28"/>
                <w:szCs w:val="28"/>
              </w:rPr>
              <w:t xml:space="preserve">Data </w:t>
            </w:r>
            <w:r w:rsidR="005414A8" w:rsidRPr="00B549E1">
              <w:rPr>
                <w:rFonts w:ascii="Open Sans" w:eastAsiaTheme="majorEastAsia" w:hAnsi="Open Sans" w:cs="Open Sans"/>
                <w:b/>
                <w:bCs/>
                <w:color w:val="2F5496" w:themeColor="accent1" w:themeShade="BF"/>
                <w:sz w:val="28"/>
                <w:szCs w:val="28"/>
              </w:rPr>
              <w:t>S</w:t>
            </w:r>
            <w:r w:rsidRPr="00B549E1">
              <w:rPr>
                <w:rFonts w:ascii="Open Sans" w:eastAsiaTheme="majorEastAsia" w:hAnsi="Open Sans" w:cs="Open Sans"/>
                <w:b/>
                <w:bCs/>
                <w:color w:val="2F5496" w:themeColor="accent1" w:themeShade="BF"/>
                <w:sz w:val="28"/>
                <w:szCs w:val="28"/>
              </w:rPr>
              <w:t xml:space="preserve">ource for SR </w:t>
            </w:r>
            <w:r w:rsidR="005414A8" w:rsidRPr="00B549E1">
              <w:rPr>
                <w:rFonts w:ascii="Open Sans" w:eastAsiaTheme="majorEastAsia" w:hAnsi="Open Sans" w:cs="Open Sans"/>
                <w:b/>
                <w:bCs/>
                <w:color w:val="2F5496" w:themeColor="accent1" w:themeShade="BF"/>
                <w:sz w:val="28"/>
                <w:szCs w:val="28"/>
              </w:rPr>
              <w:t>F</w:t>
            </w:r>
            <w:r w:rsidRPr="00B549E1">
              <w:rPr>
                <w:rFonts w:ascii="Open Sans" w:eastAsiaTheme="majorEastAsia" w:hAnsi="Open Sans" w:cs="Open Sans"/>
                <w:b/>
                <w:bCs/>
                <w:color w:val="2F5496" w:themeColor="accent1" w:themeShade="BF"/>
                <w:sz w:val="28"/>
                <w:szCs w:val="28"/>
              </w:rPr>
              <w:t>unction</w:t>
            </w:r>
          </w:p>
        </w:tc>
        <w:tc>
          <w:tcPr>
            <w:tcW w:w="2250" w:type="dxa"/>
          </w:tcPr>
          <w:p w14:paraId="7862B35E" w14:textId="67382D13"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Evaluate confidence based </w:t>
            </w:r>
            <w:r w:rsidRPr="00B02793">
              <w:rPr>
                <w:rFonts w:ascii="Open Sans" w:eastAsiaTheme="minorEastAsia" w:hAnsi="Open Sans" w:cs="Open Sans"/>
                <w:kern w:val="0"/>
                <w:sz w:val="20"/>
                <w:szCs w:val="20"/>
                <w14:ligatures w14:val="none"/>
              </w:rPr>
              <w:t xml:space="preserve">on the precision, accuracy, quantity, and </w:t>
            </w:r>
            <w:r w:rsidRPr="00B02793">
              <w:rPr>
                <w:rFonts w:ascii="Open Sans" w:eastAsiaTheme="minorEastAsia" w:hAnsi="Open Sans" w:cs="Open Sans"/>
                <w:sz w:val="20"/>
                <w:szCs w:val="20"/>
              </w:rPr>
              <w:t>appropriateness</w:t>
            </w:r>
            <w:r w:rsidRPr="00B02793">
              <w:rPr>
                <w:rFonts w:ascii="Open Sans" w:eastAsiaTheme="minorEastAsia" w:hAnsi="Open Sans" w:cs="Open Sans"/>
                <w:kern w:val="0"/>
                <w:sz w:val="20"/>
                <w:szCs w:val="20"/>
                <w14:ligatures w14:val="none"/>
              </w:rPr>
              <w:t xml:space="preserve"> of data used to build </w:t>
            </w:r>
            <w:r w:rsidR="003C2AD8"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SR function. </w:t>
            </w:r>
            <w:r w:rsidRPr="00B02793">
              <w:rPr>
                <w:rFonts w:ascii="Open Sans" w:eastAsiaTheme="minorEastAsia" w:hAnsi="Open Sans" w:cs="Open Sans"/>
                <w:sz w:val="20"/>
                <w:szCs w:val="20"/>
              </w:rPr>
              <w:t xml:space="preserve">Identify the </w:t>
            </w:r>
            <w:r w:rsidRPr="00B02793">
              <w:rPr>
                <w:rFonts w:ascii="Open Sans" w:hAnsi="Open Sans" w:cs="Open Sans"/>
                <w:sz w:val="20"/>
                <w:szCs w:val="20"/>
                <w:u w:val="single"/>
              </w:rPr>
              <w:t>origin of the functio</w:t>
            </w:r>
            <w:r w:rsidRPr="00B02793">
              <w:rPr>
                <w:rFonts w:ascii="Open Sans" w:eastAsiaTheme="minorEastAsia" w:hAnsi="Open Sans" w:cs="Open Sans"/>
                <w:sz w:val="20"/>
                <w:szCs w:val="20"/>
              </w:rPr>
              <w:t xml:space="preserve">n and </w:t>
            </w:r>
            <w:r w:rsidRPr="00B02793">
              <w:rPr>
                <w:rFonts w:ascii="Open Sans" w:hAnsi="Open Sans" w:cs="Open Sans"/>
                <w:sz w:val="20"/>
                <w:szCs w:val="20"/>
                <w:u w:val="single"/>
              </w:rPr>
              <w:t>associated data</w:t>
            </w:r>
            <w:r w:rsidRPr="00B02793">
              <w:rPr>
                <w:rFonts w:ascii="Open Sans" w:eastAsiaTheme="minorEastAsia" w:hAnsi="Open Sans" w:cs="Open Sans"/>
                <w:sz w:val="20"/>
                <w:szCs w:val="20"/>
              </w:rPr>
              <w:t xml:space="preserve"> as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consultation workshops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t>empirical studies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eastAsiaTheme="minorEastAsia" w:hAnsi="Open Sans" w:cs="Open Sans"/>
                <w:b/>
                <w:bCs/>
                <w:i/>
                <w:iCs/>
                <w:sz w:val="20"/>
                <w:szCs w:val="20"/>
              </w:rPr>
              <w:t xml:space="preserve">, </w:t>
            </w:r>
            <w:r w:rsidRPr="00B02793">
              <w:rPr>
                <w:rFonts w:ascii="Open Sans" w:hAnsi="Open Sans" w:cs="Open Sans"/>
                <w:sz w:val="20"/>
                <w:szCs w:val="20"/>
              </w:rPr>
              <w:t>or an</w:t>
            </w:r>
            <w:r w:rsidRPr="00B02793">
              <w:rPr>
                <w:rFonts w:ascii="Open Sans" w:eastAsiaTheme="minorEastAsia" w:hAnsi="Open Sans" w:cs="Open Sans"/>
                <w:b/>
                <w:bCs/>
                <w:i/>
                <w:iCs/>
                <w:sz w:val="20"/>
                <w:szCs w:val="20"/>
              </w:rPr>
              <w:t xml:space="preserve"> alternative</w:t>
            </w:r>
            <w:r w:rsidRPr="00B02793">
              <w:rPr>
                <w:rFonts w:ascii="Open Sans" w:eastAsiaTheme="minorEastAsia" w:hAnsi="Open Sans" w:cs="Open Sans"/>
                <w:kern w:val="0"/>
                <w:sz w:val="20"/>
                <w:szCs w:val="20"/>
                <w14:ligatures w14:val="none"/>
              </w:rPr>
              <w:t xml:space="preserve">. </w:t>
            </w:r>
            <w:r w:rsidR="00C407A4" w:rsidRPr="00B02793">
              <w:rPr>
                <w:rFonts w:ascii="Open Sans" w:eastAsiaTheme="minorEastAsia" w:hAnsi="Open Sans" w:cs="Open Sans"/>
                <w:kern w:val="0"/>
                <w:sz w:val="20"/>
                <w:szCs w:val="20"/>
                <w14:ligatures w14:val="none"/>
              </w:rPr>
              <w:t xml:space="preserve">Specify if </w:t>
            </w:r>
            <w:r w:rsidRPr="00B02793">
              <w:rPr>
                <w:rFonts w:ascii="Open Sans" w:eastAsiaTheme="minorEastAsia" w:hAnsi="Open Sans" w:cs="Open Sans"/>
                <w:kern w:val="0"/>
                <w:sz w:val="20"/>
                <w:szCs w:val="20"/>
                <w14:ligatures w14:val="none"/>
              </w:rPr>
              <w:t xml:space="preserve">peer-review was conducted and </w:t>
            </w:r>
            <w:r w:rsidR="00C407A4" w:rsidRPr="00B02793">
              <w:rPr>
                <w:rFonts w:ascii="Open Sans" w:eastAsiaTheme="minorEastAsia" w:hAnsi="Open Sans" w:cs="Open Sans"/>
                <w:kern w:val="0"/>
                <w:sz w:val="20"/>
                <w:szCs w:val="20"/>
                <w14:ligatures w14:val="none"/>
              </w:rPr>
              <w:t xml:space="preserve">provide </w:t>
            </w:r>
            <w:r w:rsidR="00130A42" w:rsidRPr="00B02793">
              <w:rPr>
                <w:rFonts w:ascii="Open Sans" w:eastAsiaTheme="minorEastAsia" w:hAnsi="Open Sans" w:cs="Open Sans"/>
                <w:kern w:val="0"/>
                <w:sz w:val="20"/>
                <w:szCs w:val="20"/>
                <w14:ligatures w14:val="none"/>
              </w:rPr>
              <w:t xml:space="preserve">brief </w:t>
            </w:r>
            <w:r w:rsidR="00C407A4" w:rsidRPr="00B02793">
              <w:rPr>
                <w:rFonts w:ascii="Open Sans" w:eastAsiaTheme="minorEastAsia" w:hAnsi="Open Sans" w:cs="Open Sans"/>
                <w:kern w:val="0"/>
                <w:sz w:val="20"/>
                <w:szCs w:val="20"/>
                <w14:ligatures w14:val="none"/>
              </w:rPr>
              <w:t>citations</w:t>
            </w:r>
            <w:r w:rsidR="00130A42" w:rsidRPr="00B02793">
              <w:rPr>
                <w:rFonts w:ascii="Open Sans" w:eastAsiaTheme="minorEastAsia" w:hAnsi="Open Sans" w:cs="Open Sans"/>
                <w:kern w:val="0"/>
                <w:sz w:val="20"/>
                <w:szCs w:val="20"/>
                <w14:ligatures w14:val="none"/>
              </w:rPr>
              <w:t>.</w:t>
            </w:r>
          </w:p>
          <w:p w14:paraId="7D880260" w14:textId="77777777" w:rsidR="00C64402" w:rsidRPr="00B02793" w:rsidRDefault="00C64402" w:rsidP="001B11AE">
            <w:pPr>
              <w:rPr>
                <w:rFonts w:ascii="Open Sans" w:eastAsiaTheme="minorEastAsia" w:hAnsi="Open Sans" w:cs="Open Sans"/>
                <w:kern w:val="0"/>
                <w:sz w:val="20"/>
                <w:szCs w:val="20"/>
                <w14:ligatures w14:val="none"/>
              </w:rPr>
            </w:pPr>
          </w:p>
        </w:tc>
        <w:tc>
          <w:tcPr>
            <w:tcW w:w="1800" w:type="dxa"/>
            <w:shd w:val="clear" w:color="auto" w:fill="FFBDBD"/>
          </w:tcPr>
          <w:p w14:paraId="65D005FF" w14:textId="71520928" w:rsidR="00C64402" w:rsidRPr="00B02793" w:rsidRDefault="00C64402" w:rsidP="001B11AE">
            <w:pPr>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Pr</w:t>
            </w:r>
            <w:r w:rsidRPr="00B02793">
              <w:rPr>
                <w:rFonts w:ascii="Open Sans" w:eastAsiaTheme="minorEastAsia" w:hAnsi="Open Sans" w:cs="Open Sans"/>
                <w:kern w:val="0"/>
                <w:sz w:val="20"/>
                <w:szCs w:val="20"/>
                <w14:ligatures w14:val="none"/>
              </w:rPr>
              <w:t xml:space="preserve">ofessional opinion from </w:t>
            </w:r>
            <w:r w:rsidR="00031AD9" w:rsidRPr="00B02793">
              <w:rPr>
                <w:rFonts w:ascii="Open Sans" w:eastAsiaTheme="minorEastAsia" w:hAnsi="Open Sans" w:cs="Open Sans"/>
                <w:kern w:val="0"/>
                <w:sz w:val="20"/>
                <w:szCs w:val="20"/>
                <w14:ligatures w14:val="none"/>
              </w:rPr>
              <w:t xml:space="preserve">a limited number of </w:t>
            </w:r>
            <w:r w:rsidRPr="00B02793">
              <w:rPr>
                <w:rFonts w:ascii="Open Sans" w:eastAsiaTheme="minorEastAsia" w:hAnsi="Open Sans" w:cs="Open Sans"/>
                <w:kern w:val="0"/>
                <w:sz w:val="20"/>
                <w:szCs w:val="20"/>
                <w14:ligatures w14:val="none"/>
              </w:rPr>
              <w:t xml:space="preserve">experts, with </w:t>
            </w:r>
            <w:r w:rsidR="00746790" w:rsidRPr="00B02793">
              <w:rPr>
                <w:rFonts w:ascii="Open Sans" w:eastAsiaTheme="minorEastAsia" w:hAnsi="Open Sans" w:cs="Open Sans"/>
                <w:kern w:val="0"/>
                <w:sz w:val="20"/>
                <w:szCs w:val="20"/>
                <w14:ligatures w14:val="none"/>
              </w:rPr>
              <w:t>loosely defined</w:t>
            </w:r>
            <w:r w:rsidRPr="00B02793">
              <w:rPr>
                <w:rFonts w:ascii="Open Sans" w:eastAsiaTheme="minorEastAsia" w:hAnsi="Open Sans" w:cs="Open Sans"/>
                <w:kern w:val="0"/>
                <w:sz w:val="20"/>
                <w:szCs w:val="20"/>
                <w14:ligatures w14:val="none"/>
              </w:rPr>
              <w:t xml:space="preserve"> endpoints.</w:t>
            </w:r>
          </w:p>
          <w:p w14:paraId="788301D7" w14:textId="2C96636A"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w:t>
            </w:r>
            <w:r w:rsidRPr="00B02793">
              <w:rPr>
                <w:rFonts w:ascii="Open Sans" w:eastAsiaTheme="minorEastAsia" w:hAnsi="Open Sans" w:cs="Open Sans"/>
                <w:kern w:val="0"/>
                <w:sz w:val="20"/>
                <w:szCs w:val="20"/>
                <w14:ligatures w14:val="none"/>
              </w:rPr>
              <w:t xml:space="preserve">oorly matched laboratory studies. </w:t>
            </w:r>
          </w:p>
          <w:p w14:paraId="54EA9F1F" w14:textId="2DA88E7B"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hAnsi="Open Sans" w:cs="Open Sans"/>
                <w:sz w:val="20"/>
                <w:szCs w:val="20"/>
              </w:rPr>
              <w:t>H</w:t>
            </w:r>
            <w:r w:rsidRPr="00B02793">
              <w:rPr>
                <w:rFonts w:ascii="Open Sans" w:eastAsiaTheme="minorEastAsia" w:hAnsi="Open Sans" w:cs="Open Sans"/>
                <w:kern w:val="0"/>
                <w:sz w:val="20"/>
                <w:szCs w:val="20"/>
                <w14:ligatures w14:val="none"/>
              </w:rPr>
              <w:t>ypothesized</w:t>
            </w:r>
            <w:r w:rsidR="00031AD9" w:rsidRPr="00B02793">
              <w:rPr>
                <w:rFonts w:ascii="Open Sans" w:eastAsiaTheme="minorEastAsia" w:hAnsi="Open Sans" w:cs="Open Sans"/>
                <w:kern w:val="0"/>
                <w:sz w:val="20"/>
                <w:szCs w:val="20"/>
                <w14:ligatures w14:val="none"/>
              </w:rPr>
              <w:t xml:space="preserve"> </w:t>
            </w:r>
            <w:r w:rsidRPr="00B02793">
              <w:rPr>
                <w:rFonts w:ascii="Open Sans" w:eastAsiaTheme="minorEastAsia" w:hAnsi="Open Sans" w:cs="Open Sans"/>
                <w:kern w:val="0"/>
                <w:sz w:val="20"/>
                <w:szCs w:val="20"/>
                <w14:ligatures w14:val="none"/>
              </w:rPr>
              <w:t>relationships from peer-reviewed literature</w:t>
            </w:r>
            <w:r w:rsidR="00031AD9" w:rsidRPr="00B02793">
              <w:rPr>
                <w:rFonts w:ascii="Open Sans" w:eastAsiaTheme="minorEastAsia" w:hAnsi="Open Sans" w:cs="Open Sans"/>
                <w:kern w:val="0"/>
                <w:sz w:val="20"/>
                <w:szCs w:val="20"/>
                <w14:ligatures w14:val="none"/>
              </w:rPr>
              <w:t xml:space="preserve"> that have not been empir</w:t>
            </w:r>
            <w:r w:rsidR="002551A5" w:rsidRPr="00B02793">
              <w:rPr>
                <w:rFonts w:ascii="Open Sans" w:eastAsiaTheme="minorEastAsia" w:hAnsi="Open Sans" w:cs="Open Sans"/>
                <w:kern w:val="0"/>
                <w:sz w:val="20"/>
                <w:szCs w:val="20"/>
                <w14:ligatures w14:val="none"/>
              </w:rPr>
              <w:t>ically tested.</w:t>
            </w:r>
          </w:p>
          <w:p w14:paraId="47E75894" w14:textId="497836DD"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ualitative data only.</w:t>
            </w:r>
          </w:p>
        </w:tc>
        <w:tc>
          <w:tcPr>
            <w:tcW w:w="1800" w:type="dxa"/>
            <w:shd w:val="clear" w:color="auto" w:fill="FFE599" w:themeFill="accent4" w:themeFillTint="66"/>
          </w:tcPr>
          <w:p w14:paraId="113E0A53" w14:textId="2953293B"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Professional opinion from multiple experts and/or consultation workshops</w:t>
            </w:r>
            <w:r w:rsidR="00A16D70" w:rsidRPr="00B02793">
              <w:rPr>
                <w:rFonts w:ascii="Open Sans" w:eastAsiaTheme="minorEastAsia" w:hAnsi="Open Sans" w:cs="Open Sans"/>
                <w:kern w:val="0"/>
                <w:sz w:val="20"/>
                <w:szCs w:val="20"/>
                <w14:ligatures w14:val="none"/>
              </w:rPr>
              <w:t xml:space="preserve">, providing </w:t>
            </w:r>
            <w:r w:rsidRPr="00B02793">
              <w:rPr>
                <w:rFonts w:ascii="Open Sans" w:eastAsiaTheme="minorEastAsia" w:hAnsi="Open Sans" w:cs="Open Sans"/>
                <w:kern w:val="0"/>
                <w:sz w:val="20"/>
                <w:szCs w:val="20"/>
                <w14:ligatures w14:val="none"/>
              </w:rPr>
              <w:t xml:space="preserve">moderate certainty in endpoints. </w:t>
            </w:r>
          </w:p>
          <w:p w14:paraId="141EBC7D" w14:textId="139A5235"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 xml:space="preserve">Laboratory or mesocosm studies with moderate relevance to </w:t>
            </w:r>
            <w:r w:rsidR="00337F53"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system.</w:t>
            </w:r>
          </w:p>
          <w:p w14:paraId="7A31D2EF" w14:textId="4A335115"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uantitative or semi-quantitative data.</w:t>
            </w:r>
          </w:p>
        </w:tc>
        <w:tc>
          <w:tcPr>
            <w:tcW w:w="1800" w:type="dxa"/>
            <w:shd w:val="clear" w:color="auto" w:fill="C5E0B3" w:themeFill="accent6" w:themeFillTint="66"/>
          </w:tcPr>
          <w:p w14:paraId="64761E9F" w14:textId="6C21A5F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D</w:t>
            </w:r>
            <w:r w:rsidRPr="00B02793">
              <w:rPr>
                <w:rFonts w:ascii="Open Sans" w:eastAsiaTheme="minorEastAsia" w:hAnsi="Open Sans" w:cs="Open Sans"/>
                <w:sz w:val="20"/>
                <w:szCs w:val="20"/>
              </w:rPr>
              <w:t xml:space="preserve">irect data collection </w:t>
            </w:r>
            <w:r w:rsidR="004071FF" w:rsidRPr="00B02793">
              <w:rPr>
                <w:rFonts w:ascii="Open Sans" w:eastAsiaTheme="minorEastAsia" w:hAnsi="Open Sans" w:cs="Open Sans"/>
                <w:sz w:val="20"/>
                <w:szCs w:val="20"/>
              </w:rPr>
              <w:t xml:space="preserve">from </w:t>
            </w:r>
            <w:r w:rsidR="00FA2F87" w:rsidRPr="00B02793">
              <w:rPr>
                <w:rFonts w:ascii="Open Sans" w:eastAsiaTheme="minorEastAsia" w:hAnsi="Open Sans" w:cs="Open Sans"/>
                <w:sz w:val="20"/>
                <w:szCs w:val="20"/>
              </w:rPr>
              <w:t xml:space="preserve">the </w:t>
            </w:r>
            <w:r w:rsidR="004071FF" w:rsidRPr="00B02793">
              <w:rPr>
                <w:rFonts w:ascii="Open Sans" w:hAnsi="Open Sans" w:cs="Open Sans"/>
                <w:sz w:val="20"/>
                <w:szCs w:val="20"/>
              </w:rPr>
              <w:t>target</w:t>
            </w:r>
            <w:r w:rsidRPr="00B02793">
              <w:rPr>
                <w:rFonts w:ascii="Open Sans" w:eastAsiaTheme="minorEastAsia" w:hAnsi="Open Sans" w:cs="Open Sans"/>
                <w:kern w:val="0"/>
                <w:sz w:val="20"/>
                <w:szCs w:val="20"/>
                <w14:ligatures w14:val="none"/>
              </w:rPr>
              <w:t xml:space="preserve"> system or a </w:t>
            </w:r>
            <w:r w:rsidR="00FA2F87" w:rsidRPr="00B02793">
              <w:rPr>
                <w:rFonts w:ascii="Open Sans" w:eastAsiaTheme="minorEastAsia" w:hAnsi="Open Sans" w:cs="Open Sans"/>
                <w:kern w:val="0"/>
                <w:sz w:val="20"/>
                <w:szCs w:val="20"/>
                <w14:ligatures w14:val="none"/>
              </w:rPr>
              <w:t xml:space="preserve">suitable </w:t>
            </w:r>
            <w:r w:rsidRPr="00B02793">
              <w:rPr>
                <w:rFonts w:ascii="Open Sans" w:eastAsiaTheme="minorEastAsia" w:hAnsi="Open Sans" w:cs="Open Sans"/>
                <w:kern w:val="0"/>
                <w:sz w:val="20"/>
                <w:szCs w:val="20"/>
                <w14:ligatures w14:val="none"/>
              </w:rPr>
              <w:t xml:space="preserve">proxy. </w:t>
            </w:r>
          </w:p>
          <w:p w14:paraId="2281A716" w14:textId="08191F9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M</w:t>
            </w:r>
            <w:r w:rsidRPr="00B02793">
              <w:rPr>
                <w:rFonts w:ascii="Open Sans" w:eastAsiaTheme="minorEastAsia" w:hAnsi="Open Sans" w:cs="Open Sans"/>
                <w:kern w:val="0"/>
                <w:sz w:val="20"/>
                <w:szCs w:val="20"/>
                <w14:ligatures w14:val="none"/>
              </w:rPr>
              <w:t xml:space="preserve">esocosm or </w:t>
            </w:r>
            <w:r w:rsidRPr="00B02793">
              <w:rPr>
                <w:rFonts w:ascii="Open Sans" w:eastAsiaTheme="minorEastAsia" w:hAnsi="Open Sans" w:cs="Open Sans"/>
                <w:i/>
                <w:iCs/>
                <w:kern w:val="0"/>
                <w:sz w:val="20"/>
                <w:szCs w:val="20"/>
                <w14:ligatures w14:val="none"/>
              </w:rPr>
              <w:t xml:space="preserve">in situ </w:t>
            </w:r>
            <w:r w:rsidRPr="00B02793">
              <w:rPr>
                <w:rFonts w:ascii="Open Sans" w:eastAsiaTheme="minorEastAsia" w:hAnsi="Open Sans" w:cs="Open Sans"/>
                <w:kern w:val="0"/>
                <w:sz w:val="20"/>
                <w:szCs w:val="20"/>
                <w14:ligatures w14:val="none"/>
              </w:rPr>
              <w:t>experiments</w:t>
            </w:r>
            <w:r w:rsidR="00EC4D02" w:rsidRPr="00B02793">
              <w:rPr>
                <w:rFonts w:ascii="Open Sans" w:eastAsiaTheme="minorEastAsia" w:hAnsi="Open Sans" w:cs="Open Sans"/>
                <w:kern w:val="0"/>
                <w:sz w:val="20"/>
                <w:szCs w:val="20"/>
                <w14:ligatures w14:val="none"/>
              </w:rPr>
              <w:t xml:space="preserve"> directly applicable </w:t>
            </w:r>
            <w:r w:rsidRPr="00B02793">
              <w:rPr>
                <w:rFonts w:ascii="Open Sans" w:eastAsiaTheme="minorEastAsia" w:hAnsi="Open Sans" w:cs="Open Sans"/>
                <w:kern w:val="0"/>
                <w:sz w:val="20"/>
                <w:szCs w:val="20"/>
                <w14:ligatures w14:val="none"/>
              </w:rPr>
              <w:t xml:space="preserve">to </w:t>
            </w:r>
            <w:r w:rsidR="00EC4D02"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target system. </w:t>
            </w:r>
          </w:p>
          <w:p w14:paraId="7634B963" w14:textId="48DC1D01" w:rsidR="00FC5574" w:rsidRPr="00B02793" w:rsidRDefault="00C64402"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M</w:t>
            </w:r>
            <w:r w:rsidRPr="00B02793">
              <w:rPr>
                <w:rFonts w:ascii="Open Sans" w:eastAsiaTheme="minorEastAsia" w:hAnsi="Open Sans" w:cs="Open Sans"/>
                <w:kern w:val="0"/>
                <w:sz w:val="20"/>
                <w:szCs w:val="20"/>
                <w14:ligatures w14:val="none"/>
              </w:rPr>
              <w:t xml:space="preserve">ultiple </w:t>
            </w:r>
            <w:r w:rsidR="00EC4D02" w:rsidRPr="00B02793">
              <w:rPr>
                <w:rFonts w:ascii="Open Sans" w:eastAsiaTheme="minorEastAsia" w:hAnsi="Open Sans" w:cs="Open Sans"/>
                <w:kern w:val="0"/>
                <w:sz w:val="20"/>
                <w:szCs w:val="20"/>
                <w14:ligatures w14:val="none"/>
              </w:rPr>
              <w:t>expert opinions reaching a consensus</w:t>
            </w:r>
            <w:r w:rsidR="00FC5574" w:rsidRPr="00B02793">
              <w:rPr>
                <w:rFonts w:ascii="Open Sans" w:eastAsiaTheme="minorEastAsia" w:hAnsi="Open Sans" w:cs="Open Sans"/>
                <w:kern w:val="0"/>
                <w:sz w:val="20"/>
                <w:szCs w:val="20"/>
                <w14:ligatures w14:val="none"/>
              </w:rPr>
              <w:t>, providing well-supported mid- and endpoints</w:t>
            </w:r>
          </w:p>
          <w:p w14:paraId="38F3AE5C" w14:textId="62DDD0FF"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Extensive, well</w:t>
            </w:r>
            <w:r w:rsidR="00EE2B26" w:rsidRPr="00B02793">
              <w:rPr>
                <w:rFonts w:ascii="Open Sans" w:eastAsiaTheme="minorEastAsia" w:hAnsi="Open Sans" w:cs="Open Sans"/>
                <w:kern w:val="0"/>
                <w:sz w:val="20"/>
                <w:szCs w:val="20"/>
                <w14:ligatures w14:val="none"/>
              </w:rPr>
              <w:t>-</w:t>
            </w:r>
            <w:r w:rsidRPr="00B02793">
              <w:rPr>
                <w:rFonts w:ascii="Open Sans" w:eastAsiaTheme="minorEastAsia" w:hAnsi="Open Sans" w:cs="Open Sans"/>
                <w:kern w:val="0"/>
                <w:sz w:val="20"/>
                <w:szCs w:val="20"/>
                <w14:ligatures w14:val="none"/>
              </w:rPr>
              <w:t xml:space="preserve">documented dataset </w:t>
            </w:r>
            <w:r w:rsidR="00FC5574" w:rsidRPr="00B02793">
              <w:rPr>
                <w:rFonts w:ascii="Open Sans" w:eastAsiaTheme="minorEastAsia" w:hAnsi="Open Sans" w:cs="Open Sans"/>
                <w:kern w:val="0"/>
                <w:sz w:val="20"/>
                <w:szCs w:val="20"/>
                <w14:ligatures w14:val="none"/>
              </w:rPr>
              <w:t>used to construct the</w:t>
            </w:r>
            <w:r w:rsidRPr="00B02793">
              <w:rPr>
                <w:rFonts w:ascii="Open Sans" w:eastAsiaTheme="minorEastAsia" w:hAnsi="Open Sans" w:cs="Open Sans"/>
                <w:kern w:val="0"/>
                <w:sz w:val="20"/>
                <w:szCs w:val="20"/>
                <w14:ligatures w14:val="none"/>
              </w:rPr>
              <w:t xml:space="preserve"> function. </w:t>
            </w:r>
          </w:p>
        </w:tc>
      </w:tr>
      <w:tr w:rsidR="00C64402" w:rsidRPr="00B4154F" w14:paraId="3A7F9A51" w14:textId="77777777" w:rsidTr="00580357">
        <w:trPr>
          <w:trHeight w:val="300"/>
        </w:trPr>
        <w:tc>
          <w:tcPr>
            <w:tcW w:w="2070" w:type="dxa"/>
          </w:tcPr>
          <w:p w14:paraId="5A1B815D" w14:textId="77777777" w:rsidR="00C64402" w:rsidRPr="00B549E1" w:rsidRDefault="00C64402" w:rsidP="001B11AE">
            <w:pPr>
              <w:spacing w:line="259" w:lineRule="auto"/>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Rationale --&gt;</w:t>
            </w:r>
          </w:p>
        </w:tc>
        <w:tc>
          <w:tcPr>
            <w:tcW w:w="7650" w:type="dxa"/>
            <w:gridSpan w:val="4"/>
          </w:tcPr>
          <w:p w14:paraId="6C3EA652"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50D0AA6" w14:textId="77777777" w:rsidTr="00580357">
        <w:trPr>
          <w:trHeight w:val="300"/>
        </w:trPr>
        <w:tc>
          <w:tcPr>
            <w:tcW w:w="2070" w:type="dxa"/>
          </w:tcPr>
          <w:p w14:paraId="4C4FD916"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Shape of SR Function</w:t>
            </w:r>
          </w:p>
        </w:tc>
        <w:tc>
          <w:tcPr>
            <w:tcW w:w="2250" w:type="dxa"/>
          </w:tcPr>
          <w:p w14:paraId="2E47FBA8" w14:textId="29CE6552" w:rsidR="00C64402" w:rsidRPr="00B02793" w:rsidRDefault="000C3DAE"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Assess </w:t>
            </w:r>
            <w:r w:rsidR="00C64402" w:rsidRPr="00B02793">
              <w:rPr>
                <w:rFonts w:ascii="Open Sans" w:eastAsiaTheme="minorEastAsia" w:hAnsi="Open Sans" w:cs="Open Sans"/>
                <w:kern w:val="0"/>
                <w:sz w:val="20"/>
                <w:szCs w:val="20"/>
                <w14:ligatures w14:val="none"/>
              </w:rPr>
              <w:t>confidence that the shape</w:t>
            </w:r>
            <w:r w:rsidR="00C64402" w:rsidRPr="00B02793">
              <w:rPr>
                <w:rFonts w:ascii="Open Sans" w:eastAsiaTheme="minorEastAsia" w:hAnsi="Open Sans" w:cs="Open Sans"/>
                <w:sz w:val="20"/>
                <w:szCs w:val="20"/>
              </w:rPr>
              <w:t xml:space="preserve"> of the SR function is accurate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linear/non-line</w:t>
            </w:r>
            <w:r w:rsidR="00C64402" w:rsidRPr="00A13FC4">
              <w:rPr>
                <w:rFonts w:ascii="Open Sans" w:hAnsi="Open Sans" w:cs="Open Sans"/>
                <w:b/>
                <w:bCs/>
                <w:i/>
                <w:iCs/>
                <w:sz w:val="20"/>
                <w:szCs w:val="20"/>
              </w:rPr>
              <w:t>ar</w:t>
            </w:r>
            <w:r w:rsidR="00C64402" w:rsidRPr="00B02793">
              <w:rPr>
                <w:rFonts w:ascii="Open Sans" w:eastAsiaTheme="minorEastAsia" w:hAnsi="Open Sans" w:cs="Open Sans"/>
                <w:sz w:val="20"/>
                <w:szCs w:val="20"/>
              </w:rPr>
              <w:t xml:space="preserve">; </w:t>
            </w:r>
            <w:r w:rsidR="00C64402" w:rsidRPr="00B02793">
              <w:rPr>
                <w:rFonts w:ascii="Open Sans" w:hAnsi="Open Sans" w:cs="Open Sans"/>
                <w:b/>
                <w:bCs/>
                <w:i/>
                <w:iCs/>
                <w:sz w:val="20"/>
                <w:szCs w:val="20"/>
              </w:rPr>
              <w:t>slope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inflections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intercepts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endpoints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midpoints</w:t>
            </w:r>
            <w:r w:rsidR="00C64402" w:rsidRPr="00B02793">
              <w:rPr>
                <w:rFonts w:ascii="Open Sans" w:eastAsiaTheme="minorEastAsia" w:hAnsi="Open Sans" w:cs="Open Sans"/>
                <w:b/>
                <w:bCs/>
                <w:i/>
                <w:iCs/>
                <w:sz w:val="20"/>
                <w:szCs w:val="20"/>
              </w:rPr>
              <w:t>, thresholds</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FFBDBD"/>
          </w:tcPr>
          <w:p w14:paraId="1A8E2DA1" w14:textId="05B5A4C8" w:rsidR="00C64402" w:rsidRPr="00B02793" w:rsidRDefault="004071FF"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 xml:space="preserve">- </w:t>
            </w:r>
            <w:r w:rsidR="005A1365" w:rsidRPr="00B02793">
              <w:rPr>
                <w:rFonts w:ascii="Open Sans" w:eastAsiaTheme="minorEastAsia" w:hAnsi="Open Sans" w:cs="Open Sans"/>
                <w:kern w:val="0"/>
                <w:sz w:val="20"/>
                <w:szCs w:val="20"/>
                <w14:ligatures w14:val="none"/>
              </w:rPr>
              <w:t>Shape of f</w:t>
            </w:r>
            <w:r w:rsidR="00DA5045" w:rsidRPr="00B02793">
              <w:rPr>
                <w:rFonts w:ascii="Open Sans" w:eastAsiaTheme="minorEastAsia" w:hAnsi="Open Sans" w:cs="Open Sans"/>
                <w:kern w:val="0"/>
                <w:sz w:val="20"/>
                <w:szCs w:val="20"/>
                <w14:ligatures w14:val="none"/>
              </w:rPr>
              <w:t>unction is likely correct, but there is high uncertainty in parameter estimates such as intercept, slope, and thresholds.</w:t>
            </w:r>
          </w:p>
        </w:tc>
        <w:tc>
          <w:tcPr>
            <w:tcW w:w="1800" w:type="dxa"/>
            <w:shd w:val="clear" w:color="auto" w:fill="FFE599" w:themeFill="accent4" w:themeFillTint="66"/>
          </w:tcPr>
          <w:p w14:paraId="5B794BE8" w14:textId="24FFD72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A1365" w:rsidRPr="00B02793">
              <w:rPr>
                <w:rFonts w:ascii="Open Sans" w:eastAsiaTheme="minorEastAsia" w:hAnsi="Open Sans" w:cs="Open Sans"/>
                <w:kern w:val="0"/>
                <w:sz w:val="20"/>
                <w:szCs w:val="20"/>
                <w14:ligatures w14:val="none"/>
              </w:rPr>
              <w:t>Shape of function is likely correct</w:t>
            </w:r>
            <w:r w:rsidR="005427E8" w:rsidRPr="00B02793">
              <w:rPr>
                <w:rFonts w:ascii="Open Sans" w:eastAsiaTheme="minorEastAsia" w:hAnsi="Open Sans" w:cs="Open Sans"/>
                <w:kern w:val="0"/>
                <w:sz w:val="20"/>
                <w:szCs w:val="20"/>
                <w14:ligatures w14:val="none"/>
              </w:rPr>
              <w:t xml:space="preserve"> with</w:t>
            </w:r>
            <w:r w:rsidR="005A1365"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sz w:val="20"/>
                <w:szCs w:val="20"/>
              </w:rPr>
              <w:t>increasing confidence in</w:t>
            </w:r>
            <w:r w:rsidR="00C64402" w:rsidRPr="00B02793">
              <w:rPr>
                <w:rFonts w:ascii="Open Sans" w:eastAsiaTheme="minorEastAsia" w:hAnsi="Open Sans" w:cs="Open Sans"/>
                <w:kern w:val="0"/>
                <w:sz w:val="20"/>
                <w:szCs w:val="20"/>
                <w14:ligatures w14:val="none"/>
              </w:rPr>
              <w:t xml:space="preserve"> parameter </w:t>
            </w:r>
            <w:r w:rsidR="00C64402" w:rsidRPr="00B02793">
              <w:rPr>
                <w:rFonts w:ascii="Open Sans" w:eastAsiaTheme="minorEastAsia" w:hAnsi="Open Sans" w:cs="Open Sans"/>
                <w:sz w:val="20"/>
                <w:szCs w:val="20"/>
              </w:rPr>
              <w:t>estimates, but significant potential for error</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C5E0B3" w:themeFill="accent6" w:themeFillTint="66"/>
          </w:tcPr>
          <w:p w14:paraId="1C4330AC" w14:textId="6EE8F4BE" w:rsidR="00C9018B"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sz w:val="20"/>
                <w:szCs w:val="20"/>
              </w:rPr>
              <w:t>Relationshi</w:t>
            </w:r>
            <w:r w:rsidR="005427E8" w:rsidRPr="00B02793">
              <w:rPr>
                <w:rFonts w:ascii="Open Sans" w:hAnsi="Open Sans" w:cs="Open Sans"/>
                <w:sz w:val="20"/>
                <w:szCs w:val="20"/>
              </w:rPr>
              <w:t>p</w:t>
            </w:r>
            <w:r w:rsidR="005427E8" w:rsidRPr="00B02793">
              <w:rPr>
                <w:rFonts w:ascii="Open Sans" w:eastAsiaTheme="minorEastAsia" w:hAnsi="Open Sans" w:cs="Open Sans"/>
                <w:sz w:val="20"/>
                <w:szCs w:val="20"/>
              </w:rPr>
              <w:t xml:space="preserve"> is w</w:t>
            </w:r>
            <w:r w:rsidR="00C64402" w:rsidRPr="00B02793">
              <w:rPr>
                <w:rFonts w:ascii="Open Sans" w:eastAsiaTheme="minorEastAsia" w:hAnsi="Open Sans" w:cs="Open Sans"/>
                <w:kern w:val="0"/>
                <w:sz w:val="20"/>
                <w:szCs w:val="20"/>
                <w14:ligatures w14:val="none"/>
              </w:rPr>
              <w:t xml:space="preserve">ell-supported and </w:t>
            </w:r>
            <w:r w:rsidR="005427E8" w:rsidRPr="00B02793">
              <w:rPr>
                <w:rFonts w:ascii="Open Sans" w:eastAsiaTheme="minorEastAsia" w:hAnsi="Open Sans" w:cs="Open Sans"/>
                <w:kern w:val="0"/>
                <w:sz w:val="20"/>
                <w:szCs w:val="20"/>
                <w14:ligatures w14:val="none"/>
              </w:rPr>
              <w:t xml:space="preserve">thoroughly </w:t>
            </w:r>
            <w:r w:rsidR="00C64402" w:rsidRPr="00B02793">
              <w:rPr>
                <w:rFonts w:ascii="Open Sans" w:eastAsiaTheme="minorEastAsia" w:hAnsi="Open Sans" w:cs="Open Sans"/>
                <w:kern w:val="0"/>
                <w:sz w:val="20"/>
                <w:szCs w:val="20"/>
                <w14:ligatures w14:val="none"/>
              </w:rPr>
              <w:t>documented</w:t>
            </w:r>
            <w:r w:rsidR="005427E8" w:rsidRPr="00B02793">
              <w:rPr>
                <w:rFonts w:ascii="Open Sans" w:eastAsiaTheme="minorEastAsia" w:hAnsi="Open Sans" w:cs="Open Sans"/>
                <w:kern w:val="0"/>
                <w:sz w:val="20"/>
                <w:szCs w:val="20"/>
                <w14:ligatures w14:val="none"/>
              </w:rPr>
              <w:t>.</w:t>
            </w:r>
          </w:p>
          <w:p w14:paraId="5761FBFD" w14:textId="70752110" w:rsidR="00C64402"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kern w:val="0"/>
                <w:sz w:val="20"/>
                <w:szCs w:val="20"/>
                <w14:ligatures w14:val="none"/>
              </w:rPr>
              <w:t>Model shows good fit</w:t>
            </w:r>
            <w:r w:rsidR="00C64402" w:rsidRPr="00B02793">
              <w:rPr>
                <w:rFonts w:ascii="Open Sans" w:eastAsiaTheme="minorEastAsia" w:hAnsi="Open Sans" w:cs="Open Sans"/>
                <w:kern w:val="0"/>
                <w:sz w:val="20"/>
                <w:szCs w:val="20"/>
                <w14:ligatures w14:val="none"/>
              </w:rPr>
              <w:t>.</w:t>
            </w:r>
          </w:p>
        </w:tc>
      </w:tr>
      <w:tr w:rsidR="00C64402" w:rsidRPr="00B4154F" w14:paraId="1D6BEA09" w14:textId="77777777" w:rsidTr="00580357">
        <w:trPr>
          <w:trHeight w:val="300"/>
        </w:trPr>
        <w:tc>
          <w:tcPr>
            <w:tcW w:w="2070" w:type="dxa"/>
          </w:tcPr>
          <w:p w14:paraId="405E782B"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334D8C0"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76B3FBF" w14:textId="77777777" w:rsidTr="00580357">
        <w:trPr>
          <w:trHeight w:val="300"/>
        </w:trPr>
        <w:tc>
          <w:tcPr>
            <w:tcW w:w="2070" w:type="dxa"/>
          </w:tcPr>
          <w:p w14:paraId="4FFE1C29"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C64402" w:rsidRPr="00B549E1" w:rsidRDefault="00C64402" w:rsidP="001B11AE">
            <w:pPr>
              <w:spacing w:line="259" w:lineRule="auto"/>
              <w:rPr>
                <w:rFonts w:ascii="Open Sans" w:eastAsiaTheme="majorEastAsia" w:hAnsi="Open Sans" w:cs="Open Sans"/>
                <w:color w:val="2F5496" w:themeColor="accent1" w:themeShade="BF"/>
                <w:sz w:val="28"/>
                <w:szCs w:val="28"/>
              </w:rPr>
            </w:pPr>
            <w:r w:rsidRPr="00896EFF">
              <w:rPr>
                <w:rFonts w:ascii="Open Sans" w:eastAsiaTheme="majorEastAsia" w:hAnsi="Open Sans" w:cs="Open Sans"/>
                <w:b/>
                <w:bCs/>
                <w:color w:val="2F5496" w:themeColor="accent1" w:themeShade="BF"/>
                <w:kern w:val="0"/>
                <w:sz w:val="28"/>
                <w:szCs w:val="28"/>
                <w14:ligatures w14:val="none"/>
              </w:rPr>
              <w:t>Consistency</w:t>
            </w:r>
          </w:p>
        </w:tc>
        <w:tc>
          <w:tcPr>
            <w:tcW w:w="2250" w:type="dxa"/>
          </w:tcPr>
          <w:p w14:paraId="0F60A691" w14:textId="071D78EE"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Is there </w:t>
            </w:r>
            <w:r w:rsidR="00E00EB1" w:rsidRPr="00B02793">
              <w:rPr>
                <w:rFonts w:ascii="Open Sans" w:eastAsiaTheme="minorEastAsia" w:hAnsi="Open Sans" w:cs="Open Sans"/>
                <w:sz w:val="20"/>
                <w:szCs w:val="20"/>
              </w:rPr>
              <w:t>significant</w:t>
            </w:r>
            <w:r w:rsidRPr="00B02793">
              <w:rPr>
                <w:rFonts w:ascii="Open Sans" w:eastAsiaTheme="minorEastAsia" w:hAnsi="Open Sans" w:cs="Open Sans"/>
                <w:sz w:val="20"/>
                <w:szCs w:val="20"/>
              </w:rPr>
              <w:t xml:space="preserve"> variance (spread) in the data around</w:t>
            </w:r>
            <w:r w:rsidRPr="00B02793">
              <w:rPr>
                <w:rFonts w:ascii="Open Sans" w:eastAsiaTheme="minorEastAsia" w:hAnsi="Open Sans" w:cs="Open Sans"/>
                <w:kern w:val="0"/>
                <w:sz w:val="20"/>
                <w:szCs w:val="20"/>
                <w14:ligatures w14:val="none"/>
              </w:rPr>
              <w:t xml:space="preserve"> the </w:t>
            </w:r>
            <w:r w:rsidR="006D6A89" w:rsidRPr="00B02793">
              <w:rPr>
                <w:rFonts w:ascii="Open Sans" w:eastAsiaTheme="minorEastAsia" w:hAnsi="Open Sans" w:cs="Open Sans"/>
                <w:kern w:val="0"/>
                <w:sz w:val="20"/>
                <w:szCs w:val="20"/>
                <w14:ligatures w14:val="none"/>
              </w:rPr>
              <w:t>function</w:t>
            </w:r>
            <w:r w:rsidRPr="00B02793">
              <w:rPr>
                <w:rFonts w:ascii="Open Sans" w:eastAsiaTheme="minorEastAsia" w:hAnsi="Open Sans" w:cs="Open Sans"/>
                <w:kern w:val="0"/>
                <w:sz w:val="20"/>
                <w:szCs w:val="20"/>
                <w14:ligatures w14:val="none"/>
              </w:rPr>
              <w:t xml:space="preserve">? </w:t>
            </w:r>
            <w:r w:rsidR="00BA6F1C" w:rsidRPr="00B02793">
              <w:rPr>
                <w:rFonts w:ascii="Open Sans" w:eastAsiaTheme="minorEastAsia" w:hAnsi="Open Sans" w:cs="Open Sans"/>
                <w:kern w:val="0"/>
                <w:sz w:val="20"/>
                <w:szCs w:val="20"/>
                <w14:ligatures w14:val="none"/>
              </w:rPr>
              <w:t xml:space="preserve">Do </w:t>
            </w:r>
            <w:r w:rsidRPr="00B02793">
              <w:rPr>
                <w:rFonts w:ascii="Open Sans" w:eastAsiaTheme="minorEastAsia" w:hAnsi="Open Sans" w:cs="Open Sans"/>
                <w:kern w:val="0"/>
                <w:sz w:val="20"/>
                <w:szCs w:val="20"/>
                <w14:ligatures w14:val="none"/>
              </w:rPr>
              <w:t xml:space="preserve">all data sources </w:t>
            </w:r>
            <w:r w:rsidRPr="00B02793">
              <w:rPr>
                <w:rFonts w:ascii="Open Sans" w:eastAsiaTheme="minorEastAsia" w:hAnsi="Open Sans" w:cs="Open Sans"/>
                <w:sz w:val="20"/>
                <w:szCs w:val="20"/>
              </w:rPr>
              <w:t>show consistent patterns</w:t>
            </w:r>
            <w:r w:rsidRPr="00B02793">
              <w:rPr>
                <w:rFonts w:ascii="Open Sans" w:eastAsiaTheme="minorEastAsia" w:hAnsi="Open Sans" w:cs="Open Sans"/>
                <w:kern w:val="0"/>
                <w:sz w:val="20"/>
                <w:szCs w:val="20"/>
                <w14:ligatures w14:val="none"/>
              </w:rPr>
              <w:t>?</w:t>
            </w:r>
          </w:p>
        </w:tc>
        <w:tc>
          <w:tcPr>
            <w:tcW w:w="1800" w:type="dxa"/>
            <w:shd w:val="clear" w:color="auto" w:fill="FFBDBD"/>
          </w:tcPr>
          <w:p w14:paraId="5D07F6EE" w14:textId="7700C5ED" w:rsidR="00C64402" w:rsidRPr="00B02793" w:rsidRDefault="00C9018B" w:rsidP="00C9018B">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High variance in data and/or </w:t>
            </w:r>
            <w:r w:rsidR="00C64402" w:rsidRPr="00B02793">
              <w:rPr>
                <w:rFonts w:ascii="Open Sans" w:eastAsiaTheme="minorEastAsia" w:hAnsi="Open Sans" w:cs="Open Sans"/>
                <w:sz w:val="20"/>
                <w:szCs w:val="20"/>
              </w:rPr>
              <w:t xml:space="preserve">inconsistency </w:t>
            </w:r>
            <w:r w:rsidR="00C64402" w:rsidRPr="00B02793">
              <w:rPr>
                <w:rFonts w:ascii="Open Sans" w:eastAsiaTheme="minorEastAsia" w:hAnsi="Open Sans" w:cs="Open Sans"/>
                <w:kern w:val="0"/>
                <w:sz w:val="20"/>
                <w:szCs w:val="20"/>
                <w14:ligatures w14:val="none"/>
              </w:rPr>
              <w:t xml:space="preserve">in shape of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across the data set. </w:t>
            </w:r>
          </w:p>
        </w:tc>
        <w:tc>
          <w:tcPr>
            <w:tcW w:w="1800" w:type="dxa"/>
            <w:shd w:val="clear" w:color="auto" w:fill="FFE599" w:themeFill="accent4" w:themeFillTint="66"/>
          </w:tcPr>
          <w:p w14:paraId="1598EE5E" w14:textId="4DFEE052"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Moderate</w:t>
            </w:r>
            <w:r w:rsidR="00C64402" w:rsidRPr="00B02793">
              <w:rPr>
                <w:rFonts w:ascii="Open Sans" w:eastAsiaTheme="minorEastAsia" w:hAnsi="Open Sans" w:cs="Open Sans"/>
                <w:kern w:val="0"/>
                <w:sz w:val="20"/>
                <w:szCs w:val="20"/>
                <w14:ligatures w14:val="none"/>
              </w:rPr>
              <w:t xml:space="preserve"> variance in data, some gaps in range of data across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w:t>
            </w:r>
          </w:p>
          <w:p w14:paraId="26FD40D3" w14:textId="54B32225" w:rsidR="00C64402" w:rsidRPr="00B02793" w:rsidRDefault="00C9018B" w:rsidP="00C9018B">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011382" w:rsidRPr="00B02793">
              <w:rPr>
                <w:rFonts w:ascii="Open Sans" w:eastAsiaTheme="minorEastAsia" w:hAnsi="Open Sans" w:cs="Open Sans"/>
                <w:sz w:val="20"/>
                <w:szCs w:val="20"/>
              </w:rPr>
              <w:t>V</w:t>
            </w:r>
            <w:r w:rsidR="00C64402" w:rsidRPr="00B02793">
              <w:rPr>
                <w:rFonts w:ascii="Open Sans" w:eastAsiaTheme="minorEastAsia" w:hAnsi="Open Sans" w:cs="Open Sans"/>
                <w:sz w:val="20"/>
                <w:szCs w:val="20"/>
              </w:rPr>
              <w:t xml:space="preserve">ariation in </w:t>
            </w:r>
            <w:r w:rsidR="00686D28" w:rsidRPr="00B02793">
              <w:rPr>
                <w:rFonts w:ascii="Open Sans" w:eastAsiaTheme="minorEastAsia" w:hAnsi="Open Sans" w:cs="Open Sans"/>
                <w:sz w:val="20"/>
                <w:szCs w:val="20"/>
              </w:rPr>
              <w:t xml:space="preserve">the </w:t>
            </w:r>
            <w:r w:rsidR="00C64402" w:rsidRPr="00B02793">
              <w:rPr>
                <w:rFonts w:ascii="Open Sans" w:eastAsiaTheme="minorEastAsia" w:hAnsi="Open Sans" w:cs="Open Sans"/>
                <w:sz w:val="20"/>
                <w:szCs w:val="20"/>
              </w:rPr>
              <w:t>shape</w:t>
            </w:r>
            <w:r w:rsidR="00686D28" w:rsidRPr="00B02793">
              <w:rPr>
                <w:rFonts w:ascii="Open Sans" w:eastAsiaTheme="minorEastAsia" w:hAnsi="Open Sans" w:cs="Open Sans"/>
                <w:sz w:val="20"/>
                <w:szCs w:val="20"/>
              </w:rPr>
              <w:t xml:space="preserve"> of functions </w:t>
            </w:r>
            <w:r w:rsidR="00C64402" w:rsidRPr="00B02793">
              <w:rPr>
                <w:rFonts w:ascii="Open Sans" w:eastAsiaTheme="minorEastAsia" w:hAnsi="Open Sans" w:cs="Open Sans"/>
                <w:sz w:val="20"/>
                <w:szCs w:val="20"/>
              </w:rPr>
              <w:t>across data.</w:t>
            </w:r>
          </w:p>
        </w:tc>
        <w:tc>
          <w:tcPr>
            <w:tcW w:w="1800" w:type="dxa"/>
            <w:shd w:val="clear" w:color="auto" w:fill="C5E0B3" w:themeFill="accent6" w:themeFillTint="66"/>
          </w:tcPr>
          <w:p w14:paraId="5CACACBA" w14:textId="04408AE7"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Data sources show h</w:t>
            </w:r>
            <w:r w:rsidR="00C64402" w:rsidRPr="00B02793">
              <w:rPr>
                <w:rFonts w:ascii="Open Sans" w:eastAsiaTheme="minorEastAsia" w:hAnsi="Open Sans" w:cs="Open Sans"/>
                <w:sz w:val="20"/>
                <w:szCs w:val="20"/>
              </w:rPr>
              <w:t xml:space="preserve">igh consistency in shape, </w:t>
            </w:r>
            <w:r w:rsidR="00C64402" w:rsidRPr="00B02793">
              <w:rPr>
                <w:rFonts w:ascii="Open Sans" w:eastAsiaTheme="minorEastAsia" w:hAnsi="Open Sans" w:cs="Open Sans"/>
                <w:kern w:val="0"/>
                <w:sz w:val="20"/>
                <w:szCs w:val="20"/>
                <w14:ligatures w14:val="none"/>
              </w:rPr>
              <w:t>slope, inflections, and intercepts of</w:t>
            </w:r>
            <w:r w:rsidR="00D21B73" w:rsidRPr="00B02793">
              <w:rPr>
                <w:rFonts w:ascii="Open Sans" w:eastAsiaTheme="minorEastAsia" w:hAnsi="Open Sans" w:cs="Open Sans"/>
                <w:kern w:val="0"/>
                <w:sz w:val="20"/>
                <w:szCs w:val="20"/>
                <w14:ligatures w14:val="none"/>
              </w:rPr>
              <w:t xml:space="preserve"> the</w:t>
            </w:r>
            <w:r w:rsidR="00C64402" w:rsidRPr="00B02793">
              <w:rPr>
                <w:rFonts w:ascii="Open Sans" w:eastAsiaTheme="minorEastAsia" w:hAnsi="Open Sans" w:cs="Open Sans"/>
                <w:kern w:val="0"/>
                <w:sz w:val="20"/>
                <w:szCs w:val="20"/>
                <w14:ligatures w14:val="none"/>
              </w:rPr>
              <w:t xml:space="preserve"> SR function.  </w:t>
            </w:r>
          </w:p>
        </w:tc>
      </w:tr>
      <w:tr w:rsidR="00C64402" w:rsidRPr="00B4154F" w14:paraId="55AD8AA2" w14:textId="77777777" w:rsidTr="00580357">
        <w:trPr>
          <w:trHeight w:val="300"/>
        </w:trPr>
        <w:tc>
          <w:tcPr>
            <w:tcW w:w="2070" w:type="dxa"/>
          </w:tcPr>
          <w:p w14:paraId="18797CF9"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7BC163B"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4ECFA8D" w14:textId="77777777" w:rsidTr="00580357">
        <w:trPr>
          <w:trHeight w:val="300"/>
        </w:trPr>
        <w:tc>
          <w:tcPr>
            <w:tcW w:w="2070" w:type="dxa"/>
          </w:tcPr>
          <w:p w14:paraId="7DAC4157"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Applicability to System</w:t>
            </w:r>
          </w:p>
        </w:tc>
        <w:tc>
          <w:tcPr>
            <w:tcW w:w="2250" w:type="dxa"/>
          </w:tcPr>
          <w:p w14:paraId="5453944D" w14:textId="67FC4990"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How well</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matched are the source data and the target system</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 xml:space="preserve"> </w:t>
            </w:r>
            <w:r w:rsidR="00625410" w:rsidRPr="00B02793">
              <w:rPr>
                <w:rFonts w:ascii="Open Sans" w:eastAsiaTheme="minorEastAsia" w:hAnsi="Open Sans" w:cs="Open Sans"/>
                <w:sz w:val="20"/>
                <w:szCs w:val="20"/>
              </w:rPr>
              <w:t>A</w:t>
            </w:r>
            <w:r w:rsidRPr="00B02793">
              <w:rPr>
                <w:rFonts w:ascii="Open Sans" w:eastAsiaTheme="minorEastAsia" w:hAnsi="Open Sans" w:cs="Open Sans"/>
                <w:sz w:val="20"/>
                <w:szCs w:val="20"/>
              </w:rPr>
              <w:t>re they the s</w:t>
            </w:r>
            <w:r w:rsidRPr="00B02793">
              <w:rPr>
                <w:rFonts w:ascii="Open Sans" w:eastAsiaTheme="minorEastAsia" w:hAnsi="Open Sans" w:cs="Open Sans"/>
                <w:kern w:val="0"/>
                <w:sz w:val="20"/>
                <w:szCs w:val="20"/>
                <w14:ligatures w14:val="none"/>
              </w:rPr>
              <w:t>ame species, watershed, season, life stage</w:t>
            </w:r>
            <w:r w:rsidRPr="00B02793">
              <w:rPr>
                <w:rFonts w:ascii="Open Sans" w:eastAsiaTheme="minorEastAsia" w:hAnsi="Open Sans" w:cs="Open Sans"/>
                <w:sz w:val="20"/>
                <w:szCs w:val="20"/>
              </w:rPr>
              <w:t>, etc.</w:t>
            </w:r>
            <w:r w:rsidRPr="00B02793">
              <w:rPr>
                <w:rFonts w:ascii="Open Sans" w:eastAsiaTheme="minorEastAsia" w:hAnsi="Open Sans" w:cs="Open Sans"/>
                <w:kern w:val="0"/>
                <w:sz w:val="20"/>
                <w:szCs w:val="20"/>
                <w14:ligatures w14:val="none"/>
              </w:rPr>
              <w:t>?</w:t>
            </w:r>
          </w:p>
        </w:tc>
        <w:tc>
          <w:tcPr>
            <w:tcW w:w="1800" w:type="dxa"/>
            <w:shd w:val="clear" w:color="auto" w:fill="FFBDBD"/>
          </w:tcPr>
          <w:p w14:paraId="670E9AFF"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Target species </w:t>
            </w:r>
            <w:r w:rsidR="00DD41C0" w:rsidRPr="00B02793">
              <w:rPr>
                <w:rFonts w:ascii="Open Sans" w:eastAsiaTheme="minorEastAsia" w:hAnsi="Open Sans" w:cs="Open Sans"/>
                <w:kern w:val="0"/>
                <w:sz w:val="20"/>
                <w:szCs w:val="20"/>
                <w14:ligatures w14:val="none"/>
              </w:rPr>
              <w:t>differed</w:t>
            </w:r>
            <w:r w:rsidR="00C64402" w:rsidRPr="00B02793">
              <w:rPr>
                <w:rFonts w:ascii="Open Sans" w:eastAsiaTheme="minorEastAsia" w:hAnsi="Open Sans" w:cs="Open Sans"/>
                <w:kern w:val="0"/>
                <w:sz w:val="20"/>
                <w:szCs w:val="20"/>
                <w14:ligatures w14:val="none"/>
              </w:rPr>
              <w:t xml:space="preserve"> but </w:t>
            </w:r>
            <w:r w:rsidR="00DD41C0" w:rsidRPr="00B02793">
              <w:rPr>
                <w:rFonts w:ascii="Open Sans" w:eastAsiaTheme="minorEastAsia" w:hAnsi="Open Sans" w:cs="Open Sans"/>
                <w:kern w:val="0"/>
                <w:sz w:val="20"/>
                <w:szCs w:val="20"/>
                <w14:ligatures w14:val="none"/>
              </w:rPr>
              <w:t xml:space="preserve">is </w:t>
            </w:r>
            <w:r w:rsidR="00C64402" w:rsidRPr="00B02793">
              <w:rPr>
                <w:rFonts w:ascii="Open Sans" w:eastAsiaTheme="minorEastAsia" w:hAnsi="Open Sans" w:cs="Open Sans"/>
                <w:kern w:val="0"/>
                <w:sz w:val="20"/>
                <w:szCs w:val="20"/>
                <w14:ligatures w14:val="none"/>
              </w:rPr>
              <w:t xml:space="preserve">related to </w:t>
            </w:r>
            <w:r w:rsidR="00DD41C0" w:rsidRPr="00B02793">
              <w:rPr>
                <w:rFonts w:ascii="Open Sans" w:eastAsiaTheme="minorEastAsia" w:hAnsi="Open Sans" w:cs="Open Sans"/>
                <w:kern w:val="0"/>
                <w:sz w:val="20"/>
                <w:szCs w:val="20"/>
                <w14:ligatures w14:val="none"/>
              </w:rPr>
              <w:t xml:space="preserve">the </w:t>
            </w:r>
            <w:r w:rsidR="00C64402" w:rsidRPr="00B02793">
              <w:rPr>
                <w:rFonts w:ascii="Open Sans" w:eastAsiaTheme="minorEastAsia" w:hAnsi="Open Sans" w:cs="Open Sans"/>
                <w:kern w:val="0"/>
                <w:sz w:val="20"/>
                <w:szCs w:val="20"/>
                <w14:ligatures w14:val="none"/>
              </w:rPr>
              <w:t xml:space="preserve">species </w:t>
            </w:r>
            <w:r w:rsidR="00C64402" w:rsidRPr="00B02793">
              <w:rPr>
                <w:rFonts w:ascii="Open Sans" w:eastAsiaTheme="minorEastAsia" w:hAnsi="Open Sans" w:cs="Open Sans"/>
                <w:sz w:val="20"/>
                <w:szCs w:val="20"/>
              </w:rPr>
              <w:t>in data source</w:t>
            </w:r>
            <w:r w:rsidR="00C64402" w:rsidRPr="00B02793">
              <w:rPr>
                <w:rFonts w:ascii="Open Sans" w:eastAsiaTheme="minorEastAsia" w:hAnsi="Open Sans" w:cs="Open Sans"/>
                <w:kern w:val="0"/>
                <w:sz w:val="20"/>
                <w:szCs w:val="20"/>
                <w14:ligatures w14:val="none"/>
              </w:rPr>
              <w:t>.</w:t>
            </w:r>
          </w:p>
          <w:p w14:paraId="256D24D1" w14:textId="3D436021" w:rsidR="00A027D2" w:rsidRPr="00B02793" w:rsidRDefault="00A027D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differ greatly between the source data and the target system</w:t>
            </w:r>
            <w:r w:rsidR="002F73AA" w:rsidRPr="00B02793">
              <w:rPr>
                <w:rFonts w:ascii="Open Sans" w:eastAsiaTheme="minorEastAsia" w:hAnsi="Open Sans" w:cs="Open Sans"/>
                <w:kern w:val="0"/>
                <w:sz w:val="20"/>
                <w:szCs w:val="20"/>
                <w14:ligatures w14:val="none"/>
              </w:rPr>
              <w:t xml:space="preserve"> (</w:t>
            </w:r>
            <w:r w:rsidR="005B4D35" w:rsidRPr="00B02793">
              <w:rPr>
                <w:rFonts w:ascii="Open Sans" w:eastAsiaTheme="minorEastAsia" w:hAnsi="Open Sans" w:cs="Open Sans"/>
                <w:kern w:val="0"/>
                <w:sz w:val="20"/>
                <w:szCs w:val="20"/>
                <w14:ligatures w14:val="none"/>
              </w:rPr>
              <w:t xml:space="preserve">consider ecological similarities between </w:t>
            </w:r>
            <w:r w:rsidR="00505E65" w:rsidRPr="00B02793">
              <w:rPr>
                <w:rFonts w:ascii="Open Sans" w:eastAsiaTheme="minorEastAsia" w:hAnsi="Open Sans" w:cs="Open Sans"/>
                <w:kern w:val="0"/>
                <w:sz w:val="20"/>
                <w:szCs w:val="20"/>
                <w14:ligatures w14:val="none"/>
              </w:rPr>
              <w:t xml:space="preserve">disparate </w:t>
            </w:r>
            <w:r w:rsidR="005B4D35" w:rsidRPr="00B02793">
              <w:rPr>
                <w:rFonts w:ascii="Open Sans" w:eastAsiaTheme="minorEastAsia" w:hAnsi="Open Sans" w:cs="Open Sans"/>
                <w:kern w:val="0"/>
                <w:sz w:val="20"/>
                <w:szCs w:val="20"/>
                <w14:ligatures w14:val="none"/>
              </w:rPr>
              <w:t xml:space="preserve">geographical areas). </w:t>
            </w:r>
            <w:r w:rsidR="002F73AA" w:rsidRPr="00B02793">
              <w:rPr>
                <w:rFonts w:ascii="Open Sans" w:eastAsiaTheme="minorEastAsia" w:hAnsi="Open Sans" w:cs="Open Sans"/>
                <w:kern w:val="0"/>
                <w:sz w:val="20"/>
                <w:szCs w:val="20"/>
                <w14:ligatures w14:val="none"/>
              </w:rPr>
              <w:t xml:space="preserve"> </w:t>
            </w:r>
          </w:p>
        </w:tc>
        <w:tc>
          <w:tcPr>
            <w:tcW w:w="1800" w:type="dxa"/>
            <w:shd w:val="clear" w:color="auto" w:fill="FFE599" w:themeFill="accent4" w:themeFillTint="66"/>
          </w:tcPr>
          <w:p w14:paraId="444BC67F" w14:textId="77777777" w:rsidR="00951EA7"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951EA7" w:rsidRPr="00B02793">
              <w:rPr>
                <w:rFonts w:ascii="Open Sans" w:eastAsiaTheme="minorEastAsia" w:hAnsi="Open Sans" w:cs="Open Sans"/>
                <w:kern w:val="0"/>
                <w:sz w:val="20"/>
                <w:szCs w:val="20"/>
                <w14:ligatures w14:val="none"/>
              </w:rPr>
              <w:t>Target system involves the same species, but a different subspecies, ecotype, or population compared to the data source used for the SR function.</w:t>
            </w:r>
          </w:p>
          <w:p w14:paraId="672A2D68" w14:textId="2D85DE14"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G</w:t>
            </w:r>
            <w:r w:rsidR="00846258" w:rsidRPr="00B02793">
              <w:rPr>
                <w:rFonts w:ascii="Open Sans" w:eastAsiaTheme="minorEastAsia" w:hAnsi="Open Sans" w:cs="Open Sans"/>
                <w:kern w:val="0"/>
                <w:sz w:val="20"/>
                <w:szCs w:val="20"/>
                <w14:ligatures w14:val="none"/>
              </w:rPr>
              <w:t>eographic proximity or partial overlap between the areas of the source data and the target system.</w:t>
            </w:r>
          </w:p>
        </w:tc>
        <w:tc>
          <w:tcPr>
            <w:tcW w:w="1800" w:type="dxa"/>
            <w:shd w:val="clear" w:color="auto" w:fill="C5E0B3" w:themeFill="accent6" w:themeFillTint="66"/>
          </w:tcPr>
          <w:p w14:paraId="4775C8AB"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B52DE" w:rsidRPr="00B02793">
              <w:rPr>
                <w:rFonts w:ascii="Open Sans" w:eastAsiaTheme="minorEastAsia" w:hAnsi="Open Sans" w:cs="Open Sans"/>
                <w:kern w:val="0"/>
                <w:sz w:val="20"/>
                <w:szCs w:val="20"/>
                <w14:ligatures w14:val="none"/>
              </w:rPr>
              <w:t>Target system involves the same species, subspecies, or population as the data used to generate the function.</w:t>
            </w:r>
          </w:p>
          <w:p w14:paraId="581CD38F" w14:textId="6C0DF6D0" w:rsidR="00422262" w:rsidRPr="00B02793" w:rsidRDefault="0042226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are matched between the source data and the target system.</w:t>
            </w:r>
          </w:p>
        </w:tc>
      </w:tr>
      <w:tr w:rsidR="00C64402" w:rsidRPr="00B4154F" w14:paraId="37A6E588" w14:textId="77777777" w:rsidTr="00580357">
        <w:trPr>
          <w:trHeight w:val="300"/>
        </w:trPr>
        <w:tc>
          <w:tcPr>
            <w:tcW w:w="2070" w:type="dxa"/>
            <w:tcBorders>
              <w:bottom w:val="single" w:sz="4" w:space="0" w:color="auto"/>
            </w:tcBorders>
          </w:tcPr>
          <w:p w14:paraId="7254D8BF"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bottom w:val="single" w:sz="4" w:space="0" w:color="auto"/>
            </w:tcBorders>
          </w:tcPr>
          <w:p w14:paraId="3C0C1C4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7707E97F" w14:textId="77777777" w:rsidTr="00580357">
        <w:trPr>
          <w:trHeight w:val="300"/>
        </w:trPr>
        <w:tc>
          <w:tcPr>
            <w:tcW w:w="2070" w:type="dxa"/>
            <w:tcBorders>
              <w:top w:val="single" w:sz="4" w:space="0" w:color="auto"/>
              <w:bottom w:val="single" w:sz="4" w:space="0" w:color="auto"/>
            </w:tcBorders>
          </w:tcPr>
          <w:p w14:paraId="18C05C4A"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lastRenderedPageBreak/>
              <w:t xml:space="preserve">Potential Stressor Interactions </w:t>
            </w:r>
          </w:p>
        </w:tc>
        <w:tc>
          <w:tcPr>
            <w:tcW w:w="2250" w:type="dxa"/>
            <w:tcBorders>
              <w:top w:val="single" w:sz="4" w:space="0" w:color="auto"/>
              <w:bottom w:val="single" w:sz="4" w:space="0" w:color="auto"/>
            </w:tcBorders>
          </w:tcPr>
          <w:p w14:paraId="26A13A1B" w14:textId="5A5BD500"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eastAsiaTheme="minorEastAsia" w:hAnsi="Open Sans" w:cs="Open Sans"/>
                <w:kern w:val="0"/>
                <w:sz w:val="20"/>
                <w:szCs w:val="20"/>
                <w14:ligatures w14:val="none"/>
              </w:rPr>
              <w:t xml:space="preserve">variables to interact with the stressor </w:t>
            </w:r>
            <w:r w:rsidRPr="00B02793">
              <w:rPr>
                <w:rFonts w:ascii="Open Sans" w:eastAsiaTheme="minorEastAsia" w:hAnsi="Open Sans" w:cs="Open Sans"/>
                <w:sz w:val="20"/>
                <w:szCs w:val="20"/>
              </w:rPr>
              <w:t xml:space="preserve">and </w:t>
            </w:r>
            <w:r w:rsidR="00B94A00" w:rsidRPr="00B02793">
              <w:rPr>
                <w:rFonts w:ascii="Open Sans" w:eastAsiaTheme="minorEastAsia" w:hAnsi="Open Sans" w:cs="Open Sans"/>
                <w:sz w:val="20"/>
                <w:szCs w:val="20"/>
              </w:rPr>
              <w:t>influence</w:t>
            </w:r>
            <w:r w:rsidRPr="00B02793">
              <w:rPr>
                <w:rFonts w:ascii="Open Sans" w:eastAsiaTheme="minorEastAsia" w:hAnsi="Open Sans" w:cs="Open Sans"/>
                <w:sz w:val="20"/>
                <w:szCs w:val="20"/>
              </w:rPr>
              <w:t xml:space="preserve"> the shape of the SR function? </w:t>
            </w:r>
          </w:p>
          <w:p w14:paraId="123EF2A1" w14:textId="77777777"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Which stressors are likely to covary with the stressor in a biologically meaningful way?</w:t>
            </w:r>
          </w:p>
        </w:tc>
        <w:tc>
          <w:tcPr>
            <w:tcW w:w="1800" w:type="dxa"/>
            <w:tcBorders>
              <w:top w:val="single" w:sz="4" w:space="0" w:color="auto"/>
              <w:bottom w:val="single" w:sz="4" w:space="0" w:color="auto"/>
            </w:tcBorders>
            <w:shd w:val="clear" w:color="auto" w:fill="FFBDBD"/>
          </w:tcPr>
          <w:p w14:paraId="13EED5A5" w14:textId="6C329B9D"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Potential for m</w:t>
            </w:r>
            <w:r w:rsidR="00C64402" w:rsidRPr="00B02793">
              <w:rPr>
                <w:rFonts w:ascii="Open Sans" w:eastAsiaTheme="minorEastAsia" w:hAnsi="Open Sans" w:cs="Open Sans"/>
                <w:kern w:val="0"/>
                <w:sz w:val="20"/>
                <w:szCs w:val="20"/>
                <w14:ligatures w14:val="none"/>
              </w:rPr>
              <w:t xml:space="preserve">ultiple additional variables whose </w:t>
            </w:r>
            <w:r w:rsidR="00C64402" w:rsidRPr="00B02793">
              <w:rPr>
                <w:rFonts w:ascii="Open Sans" w:eastAsiaTheme="minorEastAsia" w:hAnsi="Open Sans" w:cs="Open Sans"/>
                <w:sz w:val="20"/>
                <w:szCs w:val="20"/>
              </w:rPr>
              <w:t>interactions</w:t>
            </w:r>
            <w:r w:rsidR="00C64402" w:rsidRPr="00B02793">
              <w:rPr>
                <w:rFonts w:ascii="Open Sans" w:eastAsiaTheme="minorEastAsia" w:hAnsi="Open Sans" w:cs="Open Sans"/>
                <w:kern w:val="0"/>
                <w:sz w:val="20"/>
                <w:szCs w:val="20"/>
                <w14:ligatures w14:val="none"/>
              </w:rPr>
              <w:t xml:space="preserve"> cannot reliably </w:t>
            </w:r>
            <w:r w:rsidR="00E662BD" w:rsidRPr="00B02793">
              <w:rPr>
                <w:rFonts w:ascii="Open Sans" w:eastAsiaTheme="minorEastAsia" w:hAnsi="Open Sans" w:cs="Open Sans"/>
                <w:kern w:val="0"/>
                <w:sz w:val="20"/>
                <w:szCs w:val="20"/>
                <w14:ligatures w14:val="none"/>
              </w:rPr>
              <w:t xml:space="preserve">be </w:t>
            </w:r>
            <w:r w:rsidR="00C64402" w:rsidRPr="00B02793">
              <w:rPr>
                <w:rFonts w:ascii="Open Sans" w:eastAsiaTheme="minorEastAsia" w:hAnsi="Open Sans" w:cs="Open Sans"/>
                <w:kern w:val="0"/>
                <w:sz w:val="20"/>
                <w:szCs w:val="20"/>
                <w14:ligatures w14:val="none"/>
              </w:rPr>
              <w:t xml:space="preserve">determined. </w:t>
            </w:r>
          </w:p>
        </w:tc>
        <w:tc>
          <w:tcPr>
            <w:tcW w:w="1800" w:type="dxa"/>
            <w:tcBorders>
              <w:top w:val="single" w:sz="4" w:space="0" w:color="auto"/>
              <w:bottom w:val="single" w:sz="4" w:space="0" w:color="auto"/>
            </w:tcBorders>
            <w:shd w:val="clear" w:color="auto" w:fill="FFE599" w:themeFill="accent4" w:themeFillTint="66"/>
          </w:tcPr>
          <w:p w14:paraId="4C86D589" w14:textId="564BE87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Interacting variables are probable, but the main effect of the stressor</w:t>
            </w:r>
            <w:r w:rsidR="00E662B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w:t>
            </w:r>
            <w:r w:rsidR="00E662BD" w:rsidRPr="00B02793">
              <w:rPr>
                <w:rFonts w:ascii="Open Sans" w:eastAsiaTheme="minorEastAsia" w:hAnsi="Open Sans" w:cs="Open Sans"/>
                <w:kern w:val="0"/>
                <w:sz w:val="20"/>
                <w:szCs w:val="20"/>
                <w14:ligatures w14:val="none"/>
              </w:rPr>
              <w:t xml:space="preserve">to </w:t>
            </w:r>
            <w:r w:rsidR="00C64402" w:rsidRPr="00B02793">
              <w:rPr>
                <w:rFonts w:ascii="Open Sans" w:eastAsiaTheme="minorEastAsia" w:hAnsi="Open Sans" w:cs="Open Sans"/>
                <w:sz w:val="20"/>
                <w:szCs w:val="20"/>
              </w:rPr>
              <w:t>dominate</w:t>
            </w:r>
            <w:r w:rsidR="00C64402" w:rsidRPr="00B02793">
              <w:rPr>
                <w:rFonts w:ascii="Open Sans" w:eastAsiaTheme="minorEastAsia" w:hAnsi="Open Sans" w:cs="Open Sans"/>
                <w:kern w:val="0"/>
                <w:sz w:val="20"/>
                <w:szCs w:val="20"/>
                <w14:ligatures w14:val="none"/>
              </w:rPr>
              <w:t xml:space="preserve"> the response. </w:t>
            </w:r>
          </w:p>
        </w:tc>
        <w:tc>
          <w:tcPr>
            <w:tcW w:w="1800" w:type="dxa"/>
            <w:tcBorders>
              <w:top w:val="single" w:sz="4" w:space="0" w:color="auto"/>
              <w:bottom w:val="single" w:sz="4" w:space="0" w:color="auto"/>
            </w:tcBorders>
            <w:shd w:val="clear" w:color="auto" w:fill="C5E0B3" w:themeFill="accent6" w:themeFillTint="66"/>
          </w:tcPr>
          <w:p w14:paraId="7B9406D6" w14:textId="77777777" w:rsidR="00C64402" w:rsidRDefault="00896BAA"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Effect of stressor</w:t>
            </w:r>
            <w:r w:rsidR="00D30CA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to be largely independent of other variables. </w:t>
            </w:r>
          </w:p>
          <w:p w14:paraId="71954AB6" w14:textId="77777777" w:rsidR="00761390" w:rsidRPr="00761390" w:rsidRDefault="00761390" w:rsidP="00761390">
            <w:pPr>
              <w:rPr>
                <w:rFonts w:ascii="Open Sans" w:eastAsiaTheme="minorEastAsia" w:hAnsi="Open Sans" w:cs="Open Sans"/>
                <w:sz w:val="20"/>
                <w:szCs w:val="20"/>
              </w:rPr>
            </w:pPr>
          </w:p>
          <w:p w14:paraId="0CA77E2E" w14:textId="77777777" w:rsidR="00761390" w:rsidRPr="00761390" w:rsidRDefault="00761390" w:rsidP="00761390">
            <w:pPr>
              <w:rPr>
                <w:rFonts w:ascii="Open Sans" w:eastAsiaTheme="minorEastAsia" w:hAnsi="Open Sans" w:cs="Open Sans"/>
                <w:sz w:val="20"/>
                <w:szCs w:val="20"/>
              </w:rPr>
            </w:pPr>
          </w:p>
          <w:p w14:paraId="7501F552" w14:textId="77777777" w:rsidR="00761390" w:rsidRPr="00761390" w:rsidRDefault="00761390" w:rsidP="00761390">
            <w:pPr>
              <w:rPr>
                <w:rFonts w:ascii="Open Sans" w:eastAsiaTheme="minorEastAsia" w:hAnsi="Open Sans" w:cs="Open Sans"/>
                <w:sz w:val="20"/>
                <w:szCs w:val="20"/>
              </w:rPr>
            </w:pPr>
          </w:p>
          <w:p w14:paraId="4D1081B6" w14:textId="77777777" w:rsidR="00761390" w:rsidRDefault="00761390" w:rsidP="00761390">
            <w:pPr>
              <w:rPr>
                <w:rFonts w:ascii="Open Sans" w:eastAsiaTheme="minorEastAsia" w:hAnsi="Open Sans" w:cs="Open Sans"/>
                <w:kern w:val="0"/>
                <w:sz w:val="20"/>
                <w:szCs w:val="20"/>
                <w14:ligatures w14:val="none"/>
              </w:rPr>
            </w:pPr>
          </w:p>
          <w:p w14:paraId="5D4937E8" w14:textId="77777777" w:rsidR="00761390" w:rsidRPr="00761390" w:rsidRDefault="00761390" w:rsidP="00761390">
            <w:pPr>
              <w:rPr>
                <w:rFonts w:ascii="Open Sans" w:eastAsiaTheme="minorEastAsia" w:hAnsi="Open Sans" w:cs="Open Sans"/>
                <w:sz w:val="20"/>
                <w:szCs w:val="20"/>
              </w:rPr>
            </w:pPr>
          </w:p>
          <w:p w14:paraId="6BBAC441" w14:textId="5CF2B2F8" w:rsidR="00761390" w:rsidRPr="00761390" w:rsidRDefault="00761390" w:rsidP="00761390">
            <w:pPr>
              <w:tabs>
                <w:tab w:val="left" w:pos="1290"/>
              </w:tabs>
              <w:rPr>
                <w:rFonts w:ascii="Open Sans" w:eastAsiaTheme="minorEastAsia" w:hAnsi="Open Sans" w:cs="Open Sans"/>
                <w:sz w:val="20"/>
                <w:szCs w:val="20"/>
              </w:rPr>
            </w:pPr>
            <w:r>
              <w:rPr>
                <w:rFonts w:ascii="Open Sans" w:eastAsiaTheme="minorEastAsia" w:hAnsi="Open Sans" w:cs="Open Sans"/>
                <w:sz w:val="20"/>
                <w:szCs w:val="20"/>
              </w:rPr>
              <w:tab/>
            </w:r>
          </w:p>
        </w:tc>
      </w:tr>
      <w:tr w:rsidR="00C64402" w:rsidRPr="00B4154F" w14:paraId="0B6F560D" w14:textId="77777777" w:rsidTr="00580357">
        <w:trPr>
          <w:trHeight w:val="300"/>
        </w:trPr>
        <w:tc>
          <w:tcPr>
            <w:tcW w:w="2070" w:type="dxa"/>
            <w:tcBorders>
              <w:top w:val="single" w:sz="4" w:space="0" w:color="auto"/>
              <w:bottom w:val="single" w:sz="4" w:space="0" w:color="auto"/>
            </w:tcBorders>
          </w:tcPr>
          <w:p w14:paraId="05959EF5"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top w:val="single" w:sz="4" w:space="0" w:color="auto"/>
              <w:bottom w:val="single" w:sz="4" w:space="0" w:color="auto"/>
            </w:tcBorders>
          </w:tcPr>
          <w:p w14:paraId="57FFCD2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bl>
    <w:p w14:paraId="6C469FD1" w14:textId="77777777" w:rsidR="00F36107" w:rsidRDefault="00F36107" w:rsidP="005B48F0">
      <w:pPr>
        <w:pStyle w:val="Heading1"/>
        <w:spacing w:before="0" w:line="240" w:lineRule="auto"/>
        <w:rPr>
          <w:rFonts w:ascii="Open Sans" w:hAnsi="Open Sans" w:cs="Open Sans"/>
          <w:color w:val="004848"/>
        </w:rPr>
      </w:pPr>
    </w:p>
    <w:p w14:paraId="12B17FA4" w14:textId="77777777" w:rsidR="00F36107" w:rsidRDefault="00F36107" w:rsidP="005B48F0">
      <w:pPr>
        <w:pStyle w:val="Heading1"/>
        <w:spacing w:before="0" w:line="240" w:lineRule="auto"/>
        <w:rPr>
          <w:rFonts w:ascii="Open Sans" w:hAnsi="Open Sans" w:cs="Open Sans"/>
          <w:color w:val="004848"/>
        </w:rPr>
      </w:pPr>
    </w:p>
    <w:p w14:paraId="10A82198" w14:textId="2A7F2567" w:rsidR="00C5276A" w:rsidRPr="006605BD" w:rsidRDefault="00C5276A"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Recommended Citation</w:t>
      </w:r>
    </w:p>
    <w:p w14:paraId="1D1D7201" w14:textId="5BBFC804" w:rsidR="00C5276A" w:rsidRPr="00583D5E" w:rsidRDefault="00C5276A" w:rsidP="00C5276A">
      <w:pPr>
        <w:rPr>
          <w:rFonts w:ascii="Open Sans" w:hAnsi="Open Sans" w:cs="Open Sans"/>
        </w:rPr>
      </w:pPr>
      <w:r w:rsidRPr="00583D5E">
        <w:rPr>
          <w:rFonts w:ascii="Open Sans" w:hAnsi="Open Sans" w:cs="Open Sans"/>
        </w:rPr>
        <w:t>This document should be cited as:</w:t>
      </w:r>
    </w:p>
    <w:p w14:paraId="29CDD5C9" w14:textId="27F215B0" w:rsidR="006132C7" w:rsidRPr="00583D5E" w:rsidRDefault="006132C7" w:rsidP="00596459">
      <w:pPr>
        <w:spacing w:after="100" w:afterAutospacing="1" w:line="240" w:lineRule="auto"/>
        <w:ind w:left="720" w:hanging="720"/>
        <w:rPr>
          <w:rFonts w:ascii="Open Sans" w:hAnsi="Open Sans" w:cs="Open Sans"/>
        </w:rPr>
      </w:pPr>
      <w:r w:rsidRPr="00583D5E">
        <w:rPr>
          <w:rFonts w:ascii="Open Sans" w:hAnsi="Open Sans" w:cs="Open Sans"/>
        </w:rPr>
        <w:t>Author, YEAR. [Stress</w:t>
      </w:r>
      <w:r w:rsidR="000857A3" w:rsidRPr="00583D5E">
        <w:rPr>
          <w:rFonts w:ascii="Open Sans" w:hAnsi="Open Sans" w:cs="Open Sans"/>
        </w:rPr>
        <w:t>or name] s</w:t>
      </w:r>
      <w:r w:rsidRPr="00583D5E">
        <w:rPr>
          <w:rFonts w:ascii="Open Sans" w:hAnsi="Open Sans" w:cs="Open Sans"/>
        </w:rPr>
        <w:t xml:space="preserve">tressor-response function for </w:t>
      </w:r>
      <w:r w:rsidR="000857A3" w:rsidRPr="00583D5E">
        <w:rPr>
          <w:rFonts w:ascii="Open Sans" w:hAnsi="Open Sans" w:cs="Open Sans"/>
        </w:rPr>
        <w:t xml:space="preserve">[Species] </w:t>
      </w:r>
      <w:r w:rsidR="00C93558" w:rsidRPr="00583D5E">
        <w:rPr>
          <w:rFonts w:ascii="Open Sans" w:hAnsi="Open Sans" w:cs="Open Sans"/>
        </w:rPr>
        <w:t>[version #]</w:t>
      </w:r>
      <w:r w:rsidRPr="00583D5E">
        <w:rPr>
          <w:rFonts w:ascii="Open Sans" w:hAnsi="Open Sans" w:cs="Open Sans"/>
        </w:rPr>
        <w:t xml:space="preserve">.  </w:t>
      </w:r>
      <w:r w:rsidR="003E69F4" w:rsidRPr="00583D5E">
        <w:rPr>
          <w:rFonts w:ascii="Open Sans" w:hAnsi="Open Sans" w:cs="Open Sans"/>
        </w:rPr>
        <w:t xml:space="preserve">[Agency Name] </w:t>
      </w:r>
      <w:r w:rsidRPr="00583D5E">
        <w:rPr>
          <w:rFonts w:ascii="Open Sans" w:hAnsi="Open Sans" w:cs="Open Sans"/>
        </w:rPr>
        <w:t xml:space="preserve">CEMPRA model for </w:t>
      </w:r>
      <w:r w:rsidR="00C93558" w:rsidRPr="00583D5E">
        <w:rPr>
          <w:rFonts w:ascii="Open Sans" w:hAnsi="Open Sans" w:cs="Open Sans"/>
        </w:rPr>
        <w:t>[Species]</w:t>
      </w:r>
      <w:r w:rsidRPr="00583D5E">
        <w:rPr>
          <w:rFonts w:ascii="Open Sans" w:hAnsi="Open Sans" w:cs="Open Sans"/>
        </w:rPr>
        <w:t>.</w:t>
      </w:r>
    </w:p>
    <w:p w14:paraId="36BB3626" w14:textId="5968E338" w:rsidR="00C6060A" w:rsidRPr="00583D5E" w:rsidRDefault="00C6060A" w:rsidP="006132C7">
      <w:pPr>
        <w:rPr>
          <w:rFonts w:ascii="Open Sans" w:hAnsi="Open Sans" w:cs="Open Sans"/>
        </w:rPr>
      </w:pPr>
      <w:r w:rsidRPr="00583D5E">
        <w:rPr>
          <w:rFonts w:ascii="Open Sans" w:hAnsi="Open Sans" w:cs="Open Sans"/>
        </w:rPr>
        <w:t>Example citation:</w:t>
      </w:r>
    </w:p>
    <w:p w14:paraId="05B875A7" w14:textId="07CAE375" w:rsidR="003E69F4" w:rsidRPr="00583D5E" w:rsidRDefault="003E69F4" w:rsidP="00596459">
      <w:pPr>
        <w:spacing w:after="100" w:afterAutospacing="1" w:line="240" w:lineRule="auto"/>
        <w:ind w:left="720" w:hanging="720"/>
        <w:rPr>
          <w:rFonts w:ascii="Open Sans" w:hAnsi="Open Sans" w:cs="Open Sans"/>
        </w:rPr>
      </w:pPr>
      <w:r w:rsidRPr="00583D5E">
        <w:rPr>
          <w:rFonts w:ascii="Open Sans" w:hAnsi="Open Sans" w:cs="Open Sans"/>
        </w:rPr>
        <w:t>MacPherson, L. 2023</w:t>
      </w:r>
      <w:r w:rsidR="00733208" w:rsidRPr="00583D5E">
        <w:rPr>
          <w:rFonts w:ascii="Open Sans" w:hAnsi="Open Sans" w:cs="Open Sans"/>
        </w:rPr>
        <w:t xml:space="preserve">. Sedimentation </w:t>
      </w:r>
      <w:r w:rsidR="00B3293A" w:rsidRPr="00583D5E">
        <w:rPr>
          <w:rFonts w:ascii="Open Sans" w:hAnsi="Open Sans" w:cs="Open Sans"/>
        </w:rPr>
        <w:t>stressor-response function for Bull Trout version</w:t>
      </w:r>
      <w:r w:rsidR="006C5CF9" w:rsidRPr="00583D5E">
        <w:rPr>
          <w:rFonts w:ascii="Open Sans" w:hAnsi="Open Sans" w:cs="Open Sans"/>
        </w:rPr>
        <w:t xml:space="preserve"> </w:t>
      </w:r>
      <w:r w:rsidR="00B3293A" w:rsidRPr="00583D5E">
        <w:rPr>
          <w:rFonts w:ascii="Open Sans" w:hAnsi="Open Sans" w:cs="Open Sans"/>
        </w:rPr>
        <w:t>2. AEP CEMPRA Model for Bull Trout</w:t>
      </w:r>
      <w:r w:rsidR="00C6060A" w:rsidRPr="00583D5E">
        <w:rPr>
          <w:rFonts w:ascii="Open Sans" w:hAnsi="Open Sans" w:cs="Open Sans"/>
        </w:rPr>
        <w:t xml:space="preserve">. </w:t>
      </w:r>
    </w:p>
    <w:p w14:paraId="23819701" w14:textId="295E82D4" w:rsidR="00B93E65" w:rsidRPr="00B93E65" w:rsidRDefault="00B93E65" w:rsidP="00B93E65">
      <w:pPr>
        <w:rPr>
          <w:rFonts w:eastAsiaTheme="minorHAnsi"/>
          <w:kern w:val="2"/>
          <w:sz w:val="20"/>
          <w:szCs w:val="20"/>
          <w14:ligatures w14:val="standardContextual"/>
        </w:rPr>
      </w:pPr>
    </w:p>
    <w:p w14:paraId="22BF6A15" w14:textId="5E4FC987" w:rsidR="00EE401F" w:rsidRPr="00D0156F" w:rsidRDefault="00EE401F" w:rsidP="00EE401F">
      <w:pPr>
        <w:rPr>
          <w:rFonts w:ascii="Open Sans" w:hAnsi="Open Sans" w:cs="Open Sans"/>
          <w:b/>
          <w:bCs/>
          <w:color w:val="2F5496" w:themeColor="accent1" w:themeShade="BF"/>
        </w:rPr>
      </w:pPr>
      <w:r w:rsidRPr="00D0156F">
        <w:rPr>
          <w:rFonts w:ascii="Open Sans" w:hAnsi="Open Sans" w:cs="Open Sans"/>
          <w:b/>
          <w:bCs/>
          <w:color w:val="2F5496" w:themeColor="accent1" w:themeShade="BF"/>
          <w:sz w:val="24"/>
          <w:szCs w:val="24"/>
        </w:rPr>
        <w:t>______________________________________________________________________________</w:t>
      </w:r>
      <w:r w:rsidR="00124929" w:rsidRPr="00D0156F">
        <w:rPr>
          <w:rFonts w:ascii="Open Sans" w:hAnsi="Open Sans" w:cs="Open Sans"/>
          <w:b/>
          <w:bCs/>
          <w:color w:val="2F5496" w:themeColor="accent1" w:themeShade="BF"/>
          <w:sz w:val="24"/>
          <w:szCs w:val="24"/>
        </w:rPr>
        <w:t>_______________</w:t>
      </w:r>
    </w:p>
    <w:p w14:paraId="1C80D178" w14:textId="77777777" w:rsidR="00283331" w:rsidRPr="006605BD" w:rsidRDefault="00283331"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References </w:t>
      </w:r>
    </w:p>
    <w:p w14:paraId="383DDEC7" w14:textId="4809C273" w:rsidR="00C5276A" w:rsidRDefault="00D34A01" w:rsidP="00FE0E31">
      <w:pPr>
        <w:rPr>
          <w:rFonts w:ascii="Segoe UI" w:hAnsi="Segoe UI" w:cs="Segoe UI"/>
        </w:rPr>
      </w:pPr>
      <w:r w:rsidRPr="00D34A01">
        <w:rPr>
          <w:rFonts w:ascii="Segoe UI" w:hAnsi="Segoe UI" w:cs="Segoe UI"/>
        </w:rPr>
        <w:t xml:space="preserve">Jensen, D.W., Steel, E.A., Fullerton, A.H. and </w:t>
      </w:r>
      <w:proofErr w:type="spellStart"/>
      <w:r w:rsidRPr="00D34A01">
        <w:rPr>
          <w:rFonts w:ascii="Segoe UI" w:hAnsi="Segoe UI" w:cs="Segoe UI"/>
        </w:rPr>
        <w:t>Pess</w:t>
      </w:r>
      <w:proofErr w:type="spellEnd"/>
      <w:r w:rsidRPr="00D34A01">
        <w:rPr>
          <w:rFonts w:ascii="Segoe UI" w:hAnsi="Segoe UI" w:cs="Segoe UI"/>
        </w:rPr>
        <w:t>, G.R., 2009. Impact of fine sediment on egg-to-fry survival of Pacific salmon: a meta-analysis of published studies. </w:t>
      </w:r>
      <w:r w:rsidRPr="00D34A01">
        <w:rPr>
          <w:rFonts w:ascii="Segoe UI" w:hAnsi="Segoe UI" w:cs="Segoe UI"/>
          <w:i/>
          <w:iCs/>
        </w:rPr>
        <w:t>Reviews in Fisheries Science</w:t>
      </w:r>
      <w:r w:rsidRPr="00D34A01">
        <w:rPr>
          <w:rFonts w:ascii="Segoe UI" w:hAnsi="Segoe UI" w:cs="Segoe UI"/>
        </w:rPr>
        <w:t>, </w:t>
      </w:r>
      <w:r w:rsidRPr="00D34A01">
        <w:rPr>
          <w:rFonts w:ascii="Segoe UI" w:hAnsi="Segoe UI" w:cs="Segoe UI"/>
          <w:i/>
          <w:iCs/>
        </w:rPr>
        <w:t>17</w:t>
      </w:r>
      <w:r w:rsidRPr="00D34A01">
        <w:rPr>
          <w:rFonts w:ascii="Segoe UI" w:hAnsi="Segoe UI" w:cs="Segoe UI"/>
        </w:rPr>
        <w:t>(3), pp.348-359.</w:t>
      </w:r>
    </w:p>
    <w:p w14:paraId="42918231" w14:textId="77777777" w:rsidR="00C5276A" w:rsidRPr="00CE7299" w:rsidRDefault="00C5276A" w:rsidP="00FE0E31">
      <w:pPr>
        <w:rPr>
          <w:rFonts w:ascii="Segoe UI" w:hAnsi="Segoe UI" w:cs="Segoe UI"/>
        </w:rPr>
      </w:pPr>
    </w:p>
    <w:sectPr w:rsidR="00C5276A" w:rsidRPr="00CE72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F31EA" w14:textId="77777777" w:rsidR="00724181" w:rsidRDefault="00724181" w:rsidP="00E7799D">
      <w:pPr>
        <w:spacing w:after="0" w:line="240" w:lineRule="auto"/>
      </w:pPr>
      <w:r>
        <w:separator/>
      </w:r>
    </w:p>
  </w:endnote>
  <w:endnote w:type="continuationSeparator" w:id="0">
    <w:p w14:paraId="26623DE2" w14:textId="77777777" w:rsidR="00724181" w:rsidRDefault="00724181" w:rsidP="00E7799D">
      <w:pPr>
        <w:spacing w:after="0" w:line="240" w:lineRule="auto"/>
      </w:pPr>
      <w:r>
        <w:continuationSeparator/>
      </w:r>
    </w:p>
  </w:endnote>
  <w:endnote w:type="continuationNotice" w:id="1">
    <w:p w14:paraId="1228ECA8" w14:textId="77777777" w:rsidR="00724181" w:rsidRDefault="007241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B90" w14:textId="77777777" w:rsidR="002918C3" w:rsidRDefault="0029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2918C3" w:rsidRDefault="00E7799D">
        <w:pPr>
          <w:pStyle w:val="Footer"/>
          <w:jc w:val="right"/>
          <w:rPr>
            <w:rFonts w:ascii="Open Sans Light" w:hAnsi="Open Sans Light" w:cs="Open Sans Light"/>
            <w:sz w:val="20"/>
            <w:szCs w:val="20"/>
          </w:rPr>
        </w:pPr>
        <w:r w:rsidRPr="002918C3">
          <w:rPr>
            <w:rFonts w:ascii="Open Sans Light" w:hAnsi="Open Sans Light" w:cs="Open Sans Light"/>
            <w:sz w:val="20"/>
            <w:szCs w:val="20"/>
          </w:rPr>
          <w:fldChar w:fldCharType="begin"/>
        </w:r>
        <w:r w:rsidRPr="002918C3">
          <w:rPr>
            <w:rFonts w:ascii="Open Sans Light" w:hAnsi="Open Sans Light" w:cs="Open Sans Light"/>
            <w:sz w:val="20"/>
            <w:szCs w:val="20"/>
          </w:rPr>
          <w:instrText xml:space="preserve"> PAGE   \* MERGEFORMAT </w:instrText>
        </w:r>
        <w:r w:rsidRPr="002918C3">
          <w:rPr>
            <w:rFonts w:ascii="Open Sans Light" w:hAnsi="Open Sans Light" w:cs="Open Sans Light"/>
            <w:sz w:val="20"/>
            <w:szCs w:val="20"/>
          </w:rPr>
          <w:fldChar w:fldCharType="separate"/>
        </w:r>
        <w:r w:rsidRPr="002918C3">
          <w:rPr>
            <w:rFonts w:ascii="Open Sans Light" w:hAnsi="Open Sans Light" w:cs="Open Sans Light"/>
            <w:noProof/>
            <w:sz w:val="20"/>
            <w:szCs w:val="20"/>
          </w:rPr>
          <w:t>2</w:t>
        </w:r>
        <w:r w:rsidRPr="002918C3">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833" w14:textId="77777777" w:rsidR="002918C3" w:rsidRDefault="0029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B7230" w14:textId="77777777" w:rsidR="00724181" w:rsidRDefault="00724181" w:rsidP="00E7799D">
      <w:pPr>
        <w:spacing w:after="0" w:line="240" w:lineRule="auto"/>
      </w:pPr>
      <w:r>
        <w:separator/>
      </w:r>
    </w:p>
  </w:footnote>
  <w:footnote w:type="continuationSeparator" w:id="0">
    <w:p w14:paraId="70E42E63" w14:textId="77777777" w:rsidR="00724181" w:rsidRDefault="00724181" w:rsidP="00E7799D">
      <w:pPr>
        <w:spacing w:after="0" w:line="240" w:lineRule="auto"/>
      </w:pPr>
      <w:r>
        <w:continuationSeparator/>
      </w:r>
    </w:p>
  </w:footnote>
  <w:footnote w:type="continuationNotice" w:id="1">
    <w:p w14:paraId="0046087B" w14:textId="77777777" w:rsidR="00724181" w:rsidRDefault="007241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43E" w14:textId="77777777" w:rsidR="002918C3" w:rsidRDefault="0029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296158" w:rsidRDefault="00C368E1" w:rsidP="00762B7E">
    <w:pPr>
      <w:pStyle w:val="Header"/>
      <w:rPr>
        <w:rFonts w:ascii="Open Sans Light" w:hAnsi="Open Sans Light" w:cs="Open Sans Light"/>
        <w:sz w:val="20"/>
        <w:szCs w:val="20"/>
      </w:rPr>
    </w:pPr>
    <w:r w:rsidRPr="00296158">
      <w:rPr>
        <w:rFonts w:ascii="Open Sans Light" w:hAnsi="Open Sans Light" w:cs="Open Sans Light"/>
        <w:sz w:val="20"/>
        <w:szCs w:val="20"/>
      </w:rPr>
      <w:t xml:space="preserve">Stressor-Response </w:t>
    </w:r>
    <w:r w:rsidR="00571DE7" w:rsidRPr="00296158">
      <w:rPr>
        <w:rFonts w:ascii="Open Sans Light" w:hAnsi="Open Sans Light" w:cs="Open Sans Light"/>
        <w:sz w:val="20"/>
        <w:szCs w:val="20"/>
      </w:rPr>
      <w:t xml:space="preserve">Function </w:t>
    </w:r>
    <w:r w:rsidRPr="00296158">
      <w:rPr>
        <w:rFonts w:ascii="Open Sans Light" w:hAnsi="Open Sans Light" w:cs="Open Sans Light"/>
        <w:sz w:val="20"/>
        <w:szCs w:val="20"/>
      </w:rPr>
      <w:t>Library Documentation</w:t>
    </w:r>
    <w:r w:rsidRPr="00296158">
      <w:rPr>
        <w:rFonts w:ascii="Open Sans Light" w:hAnsi="Open Sans Light" w:cs="Open Sans Light"/>
        <w:sz w:val="20"/>
        <w:szCs w:val="20"/>
      </w:rPr>
      <w:tab/>
    </w:r>
    <w:r w:rsidRPr="00296158">
      <w:rPr>
        <w:rFonts w:ascii="Open Sans Light" w:hAnsi="Open Sans Light" w:cs="Open Sans Light"/>
        <w:sz w:val="20"/>
        <w:szCs w:val="20"/>
      </w:rPr>
      <w:tab/>
    </w:r>
    <w:r w:rsidR="00C47B94" w:rsidRPr="00296158">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1108" w14:textId="77777777" w:rsidR="002918C3" w:rsidRDefault="002918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2924842">
    <w:abstractNumId w:val="1"/>
  </w:num>
  <w:num w:numId="2" w16cid:durableId="188266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kFANzsvbEtAAAA"/>
  </w:docVars>
  <w:rsids>
    <w:rsidRoot w:val="00EE401F"/>
    <w:rsid w:val="00001D79"/>
    <w:rsid w:val="000029A9"/>
    <w:rsid w:val="00003351"/>
    <w:rsid w:val="0000394A"/>
    <w:rsid w:val="00003B6A"/>
    <w:rsid w:val="00007BF7"/>
    <w:rsid w:val="00011382"/>
    <w:rsid w:val="000115E0"/>
    <w:rsid w:val="00012643"/>
    <w:rsid w:val="000165A3"/>
    <w:rsid w:val="00016D31"/>
    <w:rsid w:val="00017BF6"/>
    <w:rsid w:val="00020003"/>
    <w:rsid w:val="00022F54"/>
    <w:rsid w:val="00023349"/>
    <w:rsid w:val="00024020"/>
    <w:rsid w:val="00031AD9"/>
    <w:rsid w:val="000355E1"/>
    <w:rsid w:val="00041020"/>
    <w:rsid w:val="00041823"/>
    <w:rsid w:val="0004514A"/>
    <w:rsid w:val="000456D5"/>
    <w:rsid w:val="00052045"/>
    <w:rsid w:val="0006007C"/>
    <w:rsid w:val="000638AA"/>
    <w:rsid w:val="00064DDD"/>
    <w:rsid w:val="000668C5"/>
    <w:rsid w:val="000747D3"/>
    <w:rsid w:val="000770C4"/>
    <w:rsid w:val="00080A06"/>
    <w:rsid w:val="00082741"/>
    <w:rsid w:val="000857A3"/>
    <w:rsid w:val="00086B6A"/>
    <w:rsid w:val="00087A59"/>
    <w:rsid w:val="00091F44"/>
    <w:rsid w:val="000A2B63"/>
    <w:rsid w:val="000A4060"/>
    <w:rsid w:val="000A6049"/>
    <w:rsid w:val="000B1E9A"/>
    <w:rsid w:val="000B5169"/>
    <w:rsid w:val="000C05EC"/>
    <w:rsid w:val="000C2C70"/>
    <w:rsid w:val="000C3263"/>
    <w:rsid w:val="000C3DAE"/>
    <w:rsid w:val="000C5CC4"/>
    <w:rsid w:val="000C7EB5"/>
    <w:rsid w:val="000D294B"/>
    <w:rsid w:val="000D77AF"/>
    <w:rsid w:val="000E1D8D"/>
    <w:rsid w:val="000F1975"/>
    <w:rsid w:val="001037BA"/>
    <w:rsid w:val="00107DC5"/>
    <w:rsid w:val="00111BAA"/>
    <w:rsid w:val="00113DDF"/>
    <w:rsid w:val="001149C6"/>
    <w:rsid w:val="00115F06"/>
    <w:rsid w:val="0011680D"/>
    <w:rsid w:val="00117BB2"/>
    <w:rsid w:val="00122644"/>
    <w:rsid w:val="00124929"/>
    <w:rsid w:val="001261BA"/>
    <w:rsid w:val="00127D66"/>
    <w:rsid w:val="00130A42"/>
    <w:rsid w:val="001376D5"/>
    <w:rsid w:val="001420C8"/>
    <w:rsid w:val="001443E1"/>
    <w:rsid w:val="00145862"/>
    <w:rsid w:val="0015496B"/>
    <w:rsid w:val="0015760F"/>
    <w:rsid w:val="00164660"/>
    <w:rsid w:val="00165546"/>
    <w:rsid w:val="00165BF9"/>
    <w:rsid w:val="0016653B"/>
    <w:rsid w:val="00170158"/>
    <w:rsid w:val="0017098E"/>
    <w:rsid w:val="00170CC2"/>
    <w:rsid w:val="00172250"/>
    <w:rsid w:val="001738B7"/>
    <w:rsid w:val="0018074D"/>
    <w:rsid w:val="00180ED3"/>
    <w:rsid w:val="001858E1"/>
    <w:rsid w:val="00191AC7"/>
    <w:rsid w:val="00192354"/>
    <w:rsid w:val="00195A94"/>
    <w:rsid w:val="001A4049"/>
    <w:rsid w:val="001B11AE"/>
    <w:rsid w:val="001B3DAF"/>
    <w:rsid w:val="001C367C"/>
    <w:rsid w:val="001E3E09"/>
    <w:rsid w:val="001F3347"/>
    <w:rsid w:val="00206B27"/>
    <w:rsid w:val="002108FA"/>
    <w:rsid w:val="00210A53"/>
    <w:rsid w:val="00213FA2"/>
    <w:rsid w:val="002218D0"/>
    <w:rsid w:val="00222550"/>
    <w:rsid w:val="00222D64"/>
    <w:rsid w:val="00224A9A"/>
    <w:rsid w:val="00224B64"/>
    <w:rsid w:val="00225B50"/>
    <w:rsid w:val="00230BAB"/>
    <w:rsid w:val="00235D28"/>
    <w:rsid w:val="0023617D"/>
    <w:rsid w:val="00240F5E"/>
    <w:rsid w:val="00241F01"/>
    <w:rsid w:val="002431B0"/>
    <w:rsid w:val="00245342"/>
    <w:rsid w:val="0024683B"/>
    <w:rsid w:val="00251E39"/>
    <w:rsid w:val="0025202D"/>
    <w:rsid w:val="002551A5"/>
    <w:rsid w:val="00256763"/>
    <w:rsid w:val="0025717C"/>
    <w:rsid w:val="00267709"/>
    <w:rsid w:val="00270D73"/>
    <w:rsid w:val="00271AFA"/>
    <w:rsid w:val="00276406"/>
    <w:rsid w:val="00280FF3"/>
    <w:rsid w:val="00283331"/>
    <w:rsid w:val="002837CA"/>
    <w:rsid w:val="0028388B"/>
    <w:rsid w:val="0028739C"/>
    <w:rsid w:val="002918C3"/>
    <w:rsid w:val="002927B0"/>
    <w:rsid w:val="00293336"/>
    <w:rsid w:val="00294502"/>
    <w:rsid w:val="00294B53"/>
    <w:rsid w:val="00294F28"/>
    <w:rsid w:val="00294FFC"/>
    <w:rsid w:val="00296158"/>
    <w:rsid w:val="002A4D9A"/>
    <w:rsid w:val="002A5F3D"/>
    <w:rsid w:val="002B217B"/>
    <w:rsid w:val="002B42CB"/>
    <w:rsid w:val="002B4A9E"/>
    <w:rsid w:val="002B565B"/>
    <w:rsid w:val="002B7305"/>
    <w:rsid w:val="002C19A7"/>
    <w:rsid w:val="002C1C57"/>
    <w:rsid w:val="002D0EC6"/>
    <w:rsid w:val="002D1027"/>
    <w:rsid w:val="002D3747"/>
    <w:rsid w:val="002D3EF1"/>
    <w:rsid w:val="002D71AB"/>
    <w:rsid w:val="002E1579"/>
    <w:rsid w:val="002E4E13"/>
    <w:rsid w:val="002E5E2A"/>
    <w:rsid w:val="002F3DC8"/>
    <w:rsid w:val="002F5383"/>
    <w:rsid w:val="002F564D"/>
    <w:rsid w:val="002F73AA"/>
    <w:rsid w:val="00300033"/>
    <w:rsid w:val="00300110"/>
    <w:rsid w:val="003013BC"/>
    <w:rsid w:val="00302D2F"/>
    <w:rsid w:val="00304A1A"/>
    <w:rsid w:val="00304AE7"/>
    <w:rsid w:val="00320DED"/>
    <w:rsid w:val="00321084"/>
    <w:rsid w:val="00321D1F"/>
    <w:rsid w:val="00323AB5"/>
    <w:rsid w:val="0032631B"/>
    <w:rsid w:val="0032786E"/>
    <w:rsid w:val="003309B0"/>
    <w:rsid w:val="003330B4"/>
    <w:rsid w:val="00337F53"/>
    <w:rsid w:val="00355090"/>
    <w:rsid w:val="003569BF"/>
    <w:rsid w:val="003570D0"/>
    <w:rsid w:val="0036131C"/>
    <w:rsid w:val="00362151"/>
    <w:rsid w:val="00362E31"/>
    <w:rsid w:val="00367B88"/>
    <w:rsid w:val="00372FAB"/>
    <w:rsid w:val="0038158A"/>
    <w:rsid w:val="003829CD"/>
    <w:rsid w:val="0038707E"/>
    <w:rsid w:val="003920D0"/>
    <w:rsid w:val="00394F0D"/>
    <w:rsid w:val="00397C9B"/>
    <w:rsid w:val="003A0E9B"/>
    <w:rsid w:val="003A3264"/>
    <w:rsid w:val="003A4326"/>
    <w:rsid w:val="003B03B6"/>
    <w:rsid w:val="003B3422"/>
    <w:rsid w:val="003B3CC6"/>
    <w:rsid w:val="003B452F"/>
    <w:rsid w:val="003B4980"/>
    <w:rsid w:val="003C0C88"/>
    <w:rsid w:val="003C2AD8"/>
    <w:rsid w:val="003C3F8D"/>
    <w:rsid w:val="003D5669"/>
    <w:rsid w:val="003D5869"/>
    <w:rsid w:val="003D7E57"/>
    <w:rsid w:val="003E1978"/>
    <w:rsid w:val="003E494B"/>
    <w:rsid w:val="003E4E3B"/>
    <w:rsid w:val="003E638A"/>
    <w:rsid w:val="003E69F4"/>
    <w:rsid w:val="003F2550"/>
    <w:rsid w:val="003F3B60"/>
    <w:rsid w:val="003F3F8D"/>
    <w:rsid w:val="003F4A21"/>
    <w:rsid w:val="003F7A9C"/>
    <w:rsid w:val="004000B5"/>
    <w:rsid w:val="00400B85"/>
    <w:rsid w:val="00401AE5"/>
    <w:rsid w:val="004071FF"/>
    <w:rsid w:val="00410060"/>
    <w:rsid w:val="00420C0B"/>
    <w:rsid w:val="00422262"/>
    <w:rsid w:val="00427A71"/>
    <w:rsid w:val="00437F4F"/>
    <w:rsid w:val="004409B2"/>
    <w:rsid w:val="00441487"/>
    <w:rsid w:val="00442CC6"/>
    <w:rsid w:val="00445363"/>
    <w:rsid w:val="004510F1"/>
    <w:rsid w:val="00453052"/>
    <w:rsid w:val="0046256D"/>
    <w:rsid w:val="004629C7"/>
    <w:rsid w:val="00465A6E"/>
    <w:rsid w:val="00466AA1"/>
    <w:rsid w:val="00470ECB"/>
    <w:rsid w:val="0047132C"/>
    <w:rsid w:val="00471686"/>
    <w:rsid w:val="00474D7B"/>
    <w:rsid w:val="00475C3D"/>
    <w:rsid w:val="00477653"/>
    <w:rsid w:val="00481708"/>
    <w:rsid w:val="00481BDA"/>
    <w:rsid w:val="00482B29"/>
    <w:rsid w:val="00486E8D"/>
    <w:rsid w:val="00487006"/>
    <w:rsid w:val="00491C53"/>
    <w:rsid w:val="00491D57"/>
    <w:rsid w:val="00496D5A"/>
    <w:rsid w:val="004972DF"/>
    <w:rsid w:val="004A26D1"/>
    <w:rsid w:val="004A302A"/>
    <w:rsid w:val="004A6DE8"/>
    <w:rsid w:val="004A71F2"/>
    <w:rsid w:val="004B09D0"/>
    <w:rsid w:val="004B677E"/>
    <w:rsid w:val="004C174B"/>
    <w:rsid w:val="004C5AA5"/>
    <w:rsid w:val="004D008D"/>
    <w:rsid w:val="004D39BA"/>
    <w:rsid w:val="004D5FFE"/>
    <w:rsid w:val="004E3452"/>
    <w:rsid w:val="004E69D5"/>
    <w:rsid w:val="00500E7D"/>
    <w:rsid w:val="00501180"/>
    <w:rsid w:val="005019F0"/>
    <w:rsid w:val="005053F5"/>
    <w:rsid w:val="00505B86"/>
    <w:rsid w:val="00505E65"/>
    <w:rsid w:val="0050655C"/>
    <w:rsid w:val="0051275E"/>
    <w:rsid w:val="00514290"/>
    <w:rsid w:val="00524C4D"/>
    <w:rsid w:val="00533A31"/>
    <w:rsid w:val="005414A8"/>
    <w:rsid w:val="005427E8"/>
    <w:rsid w:val="005455A7"/>
    <w:rsid w:val="00546741"/>
    <w:rsid w:val="00550CEF"/>
    <w:rsid w:val="0055174C"/>
    <w:rsid w:val="00551BD6"/>
    <w:rsid w:val="00563392"/>
    <w:rsid w:val="00565AAC"/>
    <w:rsid w:val="00571DE7"/>
    <w:rsid w:val="005774CA"/>
    <w:rsid w:val="00577A90"/>
    <w:rsid w:val="00580357"/>
    <w:rsid w:val="00583010"/>
    <w:rsid w:val="005833DD"/>
    <w:rsid w:val="0058392F"/>
    <w:rsid w:val="00583D5E"/>
    <w:rsid w:val="005926A5"/>
    <w:rsid w:val="0059477F"/>
    <w:rsid w:val="00595FB4"/>
    <w:rsid w:val="00596459"/>
    <w:rsid w:val="005A0F5A"/>
    <w:rsid w:val="005A1365"/>
    <w:rsid w:val="005A25F7"/>
    <w:rsid w:val="005A320D"/>
    <w:rsid w:val="005A73D7"/>
    <w:rsid w:val="005B3898"/>
    <w:rsid w:val="005B48F0"/>
    <w:rsid w:val="005B4D35"/>
    <w:rsid w:val="005C225A"/>
    <w:rsid w:val="005C66A0"/>
    <w:rsid w:val="005C6A5E"/>
    <w:rsid w:val="005C772C"/>
    <w:rsid w:val="005D4264"/>
    <w:rsid w:val="005E6062"/>
    <w:rsid w:val="005F6146"/>
    <w:rsid w:val="00600A24"/>
    <w:rsid w:val="00602E57"/>
    <w:rsid w:val="00606849"/>
    <w:rsid w:val="0061070A"/>
    <w:rsid w:val="006132C7"/>
    <w:rsid w:val="00625410"/>
    <w:rsid w:val="00627FCD"/>
    <w:rsid w:val="006349CC"/>
    <w:rsid w:val="00635628"/>
    <w:rsid w:val="00637BB2"/>
    <w:rsid w:val="00637CC4"/>
    <w:rsid w:val="00644128"/>
    <w:rsid w:val="006459C3"/>
    <w:rsid w:val="00646487"/>
    <w:rsid w:val="00653887"/>
    <w:rsid w:val="006605BD"/>
    <w:rsid w:val="00665B9C"/>
    <w:rsid w:val="00666B5E"/>
    <w:rsid w:val="0067196A"/>
    <w:rsid w:val="00672B41"/>
    <w:rsid w:val="00673649"/>
    <w:rsid w:val="00676D63"/>
    <w:rsid w:val="0068382E"/>
    <w:rsid w:val="006866CA"/>
    <w:rsid w:val="0068676B"/>
    <w:rsid w:val="00686D28"/>
    <w:rsid w:val="00693A57"/>
    <w:rsid w:val="006956E1"/>
    <w:rsid w:val="006974F2"/>
    <w:rsid w:val="006A1599"/>
    <w:rsid w:val="006A1B46"/>
    <w:rsid w:val="006A6D47"/>
    <w:rsid w:val="006A7DE6"/>
    <w:rsid w:val="006B5A6A"/>
    <w:rsid w:val="006B6B08"/>
    <w:rsid w:val="006C2907"/>
    <w:rsid w:val="006C5CF9"/>
    <w:rsid w:val="006D111D"/>
    <w:rsid w:val="006D2844"/>
    <w:rsid w:val="006D44DF"/>
    <w:rsid w:val="006D6A89"/>
    <w:rsid w:val="006E1226"/>
    <w:rsid w:val="006E403A"/>
    <w:rsid w:val="006F0CF7"/>
    <w:rsid w:val="006F0E0E"/>
    <w:rsid w:val="006F29A0"/>
    <w:rsid w:val="006F4B76"/>
    <w:rsid w:val="007118DB"/>
    <w:rsid w:val="0071291D"/>
    <w:rsid w:val="00712C79"/>
    <w:rsid w:val="0071381E"/>
    <w:rsid w:val="00713A06"/>
    <w:rsid w:val="00717336"/>
    <w:rsid w:val="00717D00"/>
    <w:rsid w:val="00724181"/>
    <w:rsid w:val="007248EF"/>
    <w:rsid w:val="007254D0"/>
    <w:rsid w:val="00725A89"/>
    <w:rsid w:val="00725EF2"/>
    <w:rsid w:val="0072694C"/>
    <w:rsid w:val="00731577"/>
    <w:rsid w:val="00732433"/>
    <w:rsid w:val="00732A0A"/>
    <w:rsid w:val="00733208"/>
    <w:rsid w:val="00733E49"/>
    <w:rsid w:val="007377FF"/>
    <w:rsid w:val="007426F1"/>
    <w:rsid w:val="00745407"/>
    <w:rsid w:val="00746790"/>
    <w:rsid w:val="00760D2B"/>
    <w:rsid w:val="00761390"/>
    <w:rsid w:val="007626D0"/>
    <w:rsid w:val="00762701"/>
    <w:rsid w:val="00762B7E"/>
    <w:rsid w:val="00772347"/>
    <w:rsid w:val="00772980"/>
    <w:rsid w:val="007751AC"/>
    <w:rsid w:val="00780CAB"/>
    <w:rsid w:val="007816A5"/>
    <w:rsid w:val="0078395A"/>
    <w:rsid w:val="00784189"/>
    <w:rsid w:val="007841BB"/>
    <w:rsid w:val="00790181"/>
    <w:rsid w:val="0079062E"/>
    <w:rsid w:val="00790908"/>
    <w:rsid w:val="00790F57"/>
    <w:rsid w:val="0079771C"/>
    <w:rsid w:val="007A0324"/>
    <w:rsid w:val="007A0FA1"/>
    <w:rsid w:val="007A3ED0"/>
    <w:rsid w:val="007B05B1"/>
    <w:rsid w:val="007B412E"/>
    <w:rsid w:val="007C60FC"/>
    <w:rsid w:val="007D0E24"/>
    <w:rsid w:val="007D2FA6"/>
    <w:rsid w:val="007D36DE"/>
    <w:rsid w:val="007D6978"/>
    <w:rsid w:val="007E4C8A"/>
    <w:rsid w:val="007E7FF0"/>
    <w:rsid w:val="007F0126"/>
    <w:rsid w:val="007F07AA"/>
    <w:rsid w:val="007F2ACE"/>
    <w:rsid w:val="007F40AE"/>
    <w:rsid w:val="007F4D0D"/>
    <w:rsid w:val="007F5F85"/>
    <w:rsid w:val="007F65BD"/>
    <w:rsid w:val="007F78CB"/>
    <w:rsid w:val="00803A7C"/>
    <w:rsid w:val="00806EDA"/>
    <w:rsid w:val="008072D2"/>
    <w:rsid w:val="008101F3"/>
    <w:rsid w:val="00810308"/>
    <w:rsid w:val="0081078A"/>
    <w:rsid w:val="00810DA4"/>
    <w:rsid w:val="008110F8"/>
    <w:rsid w:val="008120ED"/>
    <w:rsid w:val="0081271C"/>
    <w:rsid w:val="008164B5"/>
    <w:rsid w:val="008176B6"/>
    <w:rsid w:val="00820F62"/>
    <w:rsid w:val="008243D2"/>
    <w:rsid w:val="00827E39"/>
    <w:rsid w:val="0083033B"/>
    <w:rsid w:val="00831855"/>
    <w:rsid w:val="008324C9"/>
    <w:rsid w:val="0083377C"/>
    <w:rsid w:val="008412C2"/>
    <w:rsid w:val="00846258"/>
    <w:rsid w:val="00852726"/>
    <w:rsid w:val="008534F7"/>
    <w:rsid w:val="00871295"/>
    <w:rsid w:val="008722ED"/>
    <w:rsid w:val="00872D95"/>
    <w:rsid w:val="00873A3E"/>
    <w:rsid w:val="00874ACE"/>
    <w:rsid w:val="00875CBF"/>
    <w:rsid w:val="00877AAD"/>
    <w:rsid w:val="008833AE"/>
    <w:rsid w:val="00887B95"/>
    <w:rsid w:val="00890794"/>
    <w:rsid w:val="00891509"/>
    <w:rsid w:val="00895487"/>
    <w:rsid w:val="00896BAA"/>
    <w:rsid w:val="00896EFF"/>
    <w:rsid w:val="008A7FCC"/>
    <w:rsid w:val="008B0AFA"/>
    <w:rsid w:val="008B7276"/>
    <w:rsid w:val="008C1604"/>
    <w:rsid w:val="008C55A0"/>
    <w:rsid w:val="008C7455"/>
    <w:rsid w:val="008D3EF1"/>
    <w:rsid w:val="008D4C7B"/>
    <w:rsid w:val="008D52C2"/>
    <w:rsid w:val="008E249D"/>
    <w:rsid w:val="008E43D9"/>
    <w:rsid w:val="008E5698"/>
    <w:rsid w:val="008E6051"/>
    <w:rsid w:val="008F0217"/>
    <w:rsid w:val="00900BB0"/>
    <w:rsid w:val="00901CB0"/>
    <w:rsid w:val="00902F4E"/>
    <w:rsid w:val="0090335B"/>
    <w:rsid w:val="00914EF1"/>
    <w:rsid w:val="00916921"/>
    <w:rsid w:val="0091716B"/>
    <w:rsid w:val="00917193"/>
    <w:rsid w:val="00917619"/>
    <w:rsid w:val="00920A19"/>
    <w:rsid w:val="00920B49"/>
    <w:rsid w:val="00925C30"/>
    <w:rsid w:val="00927232"/>
    <w:rsid w:val="0093096A"/>
    <w:rsid w:val="009311AC"/>
    <w:rsid w:val="00935B89"/>
    <w:rsid w:val="009424C3"/>
    <w:rsid w:val="00943FA1"/>
    <w:rsid w:val="00945E99"/>
    <w:rsid w:val="009467B7"/>
    <w:rsid w:val="00951EA7"/>
    <w:rsid w:val="009552F3"/>
    <w:rsid w:val="00964506"/>
    <w:rsid w:val="00966667"/>
    <w:rsid w:val="00973627"/>
    <w:rsid w:val="009761D9"/>
    <w:rsid w:val="00976BD5"/>
    <w:rsid w:val="009809ED"/>
    <w:rsid w:val="00981740"/>
    <w:rsid w:val="00986F29"/>
    <w:rsid w:val="009A1B5A"/>
    <w:rsid w:val="009A57DE"/>
    <w:rsid w:val="009A652F"/>
    <w:rsid w:val="009A74A6"/>
    <w:rsid w:val="009B0615"/>
    <w:rsid w:val="009B6532"/>
    <w:rsid w:val="009C0E00"/>
    <w:rsid w:val="009C0EF0"/>
    <w:rsid w:val="009C1188"/>
    <w:rsid w:val="009D0518"/>
    <w:rsid w:val="009D2907"/>
    <w:rsid w:val="009D6BE2"/>
    <w:rsid w:val="009D7891"/>
    <w:rsid w:val="009E609D"/>
    <w:rsid w:val="009F10C6"/>
    <w:rsid w:val="009F29D2"/>
    <w:rsid w:val="009F3F8A"/>
    <w:rsid w:val="009F6612"/>
    <w:rsid w:val="009F6A18"/>
    <w:rsid w:val="00A00028"/>
    <w:rsid w:val="00A027D2"/>
    <w:rsid w:val="00A12D3B"/>
    <w:rsid w:val="00A13FC4"/>
    <w:rsid w:val="00A15475"/>
    <w:rsid w:val="00A16A3C"/>
    <w:rsid w:val="00A16D70"/>
    <w:rsid w:val="00A23AD7"/>
    <w:rsid w:val="00A35E2B"/>
    <w:rsid w:val="00A37B71"/>
    <w:rsid w:val="00A37CB2"/>
    <w:rsid w:val="00A42EEF"/>
    <w:rsid w:val="00A43866"/>
    <w:rsid w:val="00A4414A"/>
    <w:rsid w:val="00A476F5"/>
    <w:rsid w:val="00A53757"/>
    <w:rsid w:val="00A55B49"/>
    <w:rsid w:val="00A60CC8"/>
    <w:rsid w:val="00A63DA5"/>
    <w:rsid w:val="00A740B2"/>
    <w:rsid w:val="00A75470"/>
    <w:rsid w:val="00A77B11"/>
    <w:rsid w:val="00A84031"/>
    <w:rsid w:val="00A844BB"/>
    <w:rsid w:val="00A90D79"/>
    <w:rsid w:val="00A92F1E"/>
    <w:rsid w:val="00A949D2"/>
    <w:rsid w:val="00A97FEC"/>
    <w:rsid w:val="00AA0B1F"/>
    <w:rsid w:val="00AA2408"/>
    <w:rsid w:val="00AA3B6D"/>
    <w:rsid w:val="00AA60B4"/>
    <w:rsid w:val="00AB0918"/>
    <w:rsid w:val="00AB2E59"/>
    <w:rsid w:val="00AB31E4"/>
    <w:rsid w:val="00AB4832"/>
    <w:rsid w:val="00AB49A6"/>
    <w:rsid w:val="00AB5065"/>
    <w:rsid w:val="00AB5710"/>
    <w:rsid w:val="00AC3670"/>
    <w:rsid w:val="00AC7CC4"/>
    <w:rsid w:val="00AD6DA4"/>
    <w:rsid w:val="00AD71BE"/>
    <w:rsid w:val="00AE0659"/>
    <w:rsid w:val="00AE34E4"/>
    <w:rsid w:val="00AE3534"/>
    <w:rsid w:val="00AE46D1"/>
    <w:rsid w:val="00AE6E92"/>
    <w:rsid w:val="00AF0900"/>
    <w:rsid w:val="00AF11A3"/>
    <w:rsid w:val="00AF20AC"/>
    <w:rsid w:val="00AF2CBF"/>
    <w:rsid w:val="00AF2D8F"/>
    <w:rsid w:val="00AF457F"/>
    <w:rsid w:val="00AF46BA"/>
    <w:rsid w:val="00AF5EE3"/>
    <w:rsid w:val="00AF6C58"/>
    <w:rsid w:val="00AF748C"/>
    <w:rsid w:val="00B02793"/>
    <w:rsid w:val="00B035F5"/>
    <w:rsid w:val="00B03D59"/>
    <w:rsid w:val="00B04867"/>
    <w:rsid w:val="00B175C6"/>
    <w:rsid w:val="00B2188D"/>
    <w:rsid w:val="00B2301D"/>
    <w:rsid w:val="00B25FA9"/>
    <w:rsid w:val="00B3293A"/>
    <w:rsid w:val="00B378B7"/>
    <w:rsid w:val="00B4154F"/>
    <w:rsid w:val="00B418E5"/>
    <w:rsid w:val="00B452DF"/>
    <w:rsid w:val="00B47EEA"/>
    <w:rsid w:val="00B524E1"/>
    <w:rsid w:val="00B549E1"/>
    <w:rsid w:val="00B54C76"/>
    <w:rsid w:val="00B57907"/>
    <w:rsid w:val="00B620A2"/>
    <w:rsid w:val="00B622C7"/>
    <w:rsid w:val="00B62FE8"/>
    <w:rsid w:val="00B849E7"/>
    <w:rsid w:val="00B93E65"/>
    <w:rsid w:val="00B94A00"/>
    <w:rsid w:val="00B96207"/>
    <w:rsid w:val="00BA220B"/>
    <w:rsid w:val="00BA3436"/>
    <w:rsid w:val="00BA40BB"/>
    <w:rsid w:val="00BA541E"/>
    <w:rsid w:val="00BA6F1C"/>
    <w:rsid w:val="00BA7179"/>
    <w:rsid w:val="00BB03EB"/>
    <w:rsid w:val="00BB0534"/>
    <w:rsid w:val="00BB4A36"/>
    <w:rsid w:val="00BC29FB"/>
    <w:rsid w:val="00BC5615"/>
    <w:rsid w:val="00BD2BAD"/>
    <w:rsid w:val="00BD30F8"/>
    <w:rsid w:val="00BD3771"/>
    <w:rsid w:val="00BD6108"/>
    <w:rsid w:val="00BE0141"/>
    <w:rsid w:val="00BE6BC7"/>
    <w:rsid w:val="00BE751C"/>
    <w:rsid w:val="00BF00AC"/>
    <w:rsid w:val="00BF0E91"/>
    <w:rsid w:val="00BF1F70"/>
    <w:rsid w:val="00BF54C8"/>
    <w:rsid w:val="00C00911"/>
    <w:rsid w:val="00C05F14"/>
    <w:rsid w:val="00C14ADF"/>
    <w:rsid w:val="00C14F0E"/>
    <w:rsid w:val="00C22AFC"/>
    <w:rsid w:val="00C22FF5"/>
    <w:rsid w:val="00C23194"/>
    <w:rsid w:val="00C26A89"/>
    <w:rsid w:val="00C31E57"/>
    <w:rsid w:val="00C357D9"/>
    <w:rsid w:val="00C368E1"/>
    <w:rsid w:val="00C3774E"/>
    <w:rsid w:val="00C407A4"/>
    <w:rsid w:val="00C47B94"/>
    <w:rsid w:val="00C51936"/>
    <w:rsid w:val="00C52277"/>
    <w:rsid w:val="00C5276A"/>
    <w:rsid w:val="00C6060A"/>
    <w:rsid w:val="00C64402"/>
    <w:rsid w:val="00C6662A"/>
    <w:rsid w:val="00C84FB9"/>
    <w:rsid w:val="00C9018B"/>
    <w:rsid w:val="00C92DF6"/>
    <w:rsid w:val="00C933E4"/>
    <w:rsid w:val="00C93558"/>
    <w:rsid w:val="00C95393"/>
    <w:rsid w:val="00CA40F9"/>
    <w:rsid w:val="00CA78B3"/>
    <w:rsid w:val="00CB52DE"/>
    <w:rsid w:val="00CB5E90"/>
    <w:rsid w:val="00CC18BE"/>
    <w:rsid w:val="00CC20F2"/>
    <w:rsid w:val="00CD1552"/>
    <w:rsid w:val="00CE25DD"/>
    <w:rsid w:val="00CE3941"/>
    <w:rsid w:val="00CE589E"/>
    <w:rsid w:val="00CE7299"/>
    <w:rsid w:val="00CF664F"/>
    <w:rsid w:val="00CF7817"/>
    <w:rsid w:val="00D0156F"/>
    <w:rsid w:val="00D065C4"/>
    <w:rsid w:val="00D07A13"/>
    <w:rsid w:val="00D10C55"/>
    <w:rsid w:val="00D120B2"/>
    <w:rsid w:val="00D15067"/>
    <w:rsid w:val="00D16993"/>
    <w:rsid w:val="00D16A17"/>
    <w:rsid w:val="00D21B73"/>
    <w:rsid w:val="00D237DE"/>
    <w:rsid w:val="00D252CA"/>
    <w:rsid w:val="00D255DB"/>
    <w:rsid w:val="00D30CAD"/>
    <w:rsid w:val="00D34A01"/>
    <w:rsid w:val="00D35823"/>
    <w:rsid w:val="00D3684E"/>
    <w:rsid w:val="00D37AB6"/>
    <w:rsid w:val="00D4147A"/>
    <w:rsid w:val="00D423D2"/>
    <w:rsid w:val="00D5042F"/>
    <w:rsid w:val="00D50AAF"/>
    <w:rsid w:val="00D60138"/>
    <w:rsid w:val="00D62CC1"/>
    <w:rsid w:val="00D64F2A"/>
    <w:rsid w:val="00D71FD5"/>
    <w:rsid w:val="00D84A50"/>
    <w:rsid w:val="00D8787E"/>
    <w:rsid w:val="00D879AC"/>
    <w:rsid w:val="00D92F85"/>
    <w:rsid w:val="00D93E97"/>
    <w:rsid w:val="00D96040"/>
    <w:rsid w:val="00DA5045"/>
    <w:rsid w:val="00DA5F73"/>
    <w:rsid w:val="00DB1105"/>
    <w:rsid w:val="00DB2F53"/>
    <w:rsid w:val="00DB698B"/>
    <w:rsid w:val="00DC12D9"/>
    <w:rsid w:val="00DC4A6C"/>
    <w:rsid w:val="00DD41C0"/>
    <w:rsid w:val="00DD4296"/>
    <w:rsid w:val="00DD531D"/>
    <w:rsid w:val="00DD5463"/>
    <w:rsid w:val="00DE1D85"/>
    <w:rsid w:val="00E00407"/>
    <w:rsid w:val="00E00EB1"/>
    <w:rsid w:val="00E07EC8"/>
    <w:rsid w:val="00E12A95"/>
    <w:rsid w:val="00E15218"/>
    <w:rsid w:val="00E17A69"/>
    <w:rsid w:val="00E20622"/>
    <w:rsid w:val="00E24F0E"/>
    <w:rsid w:val="00E37D6B"/>
    <w:rsid w:val="00E42F4C"/>
    <w:rsid w:val="00E44F2B"/>
    <w:rsid w:val="00E462B5"/>
    <w:rsid w:val="00E533E6"/>
    <w:rsid w:val="00E5628B"/>
    <w:rsid w:val="00E6113B"/>
    <w:rsid w:val="00E637A5"/>
    <w:rsid w:val="00E662BD"/>
    <w:rsid w:val="00E724E3"/>
    <w:rsid w:val="00E7799D"/>
    <w:rsid w:val="00E80538"/>
    <w:rsid w:val="00E906CF"/>
    <w:rsid w:val="00E91673"/>
    <w:rsid w:val="00E95BB4"/>
    <w:rsid w:val="00E962EA"/>
    <w:rsid w:val="00EA091E"/>
    <w:rsid w:val="00EA23D9"/>
    <w:rsid w:val="00EA490C"/>
    <w:rsid w:val="00EA5EF8"/>
    <w:rsid w:val="00EA7F8B"/>
    <w:rsid w:val="00EB1212"/>
    <w:rsid w:val="00EC0B72"/>
    <w:rsid w:val="00EC4BBE"/>
    <w:rsid w:val="00EC4D02"/>
    <w:rsid w:val="00EC75AD"/>
    <w:rsid w:val="00ED2309"/>
    <w:rsid w:val="00ED33FD"/>
    <w:rsid w:val="00ED40E2"/>
    <w:rsid w:val="00ED4B94"/>
    <w:rsid w:val="00ED6356"/>
    <w:rsid w:val="00EE0AD4"/>
    <w:rsid w:val="00EE2B26"/>
    <w:rsid w:val="00EE401F"/>
    <w:rsid w:val="00EE6CE5"/>
    <w:rsid w:val="00EF2B8F"/>
    <w:rsid w:val="00EF3CF4"/>
    <w:rsid w:val="00EF3EAA"/>
    <w:rsid w:val="00F03D67"/>
    <w:rsid w:val="00F074FB"/>
    <w:rsid w:val="00F123F5"/>
    <w:rsid w:val="00F13E6E"/>
    <w:rsid w:val="00F15372"/>
    <w:rsid w:val="00F160F5"/>
    <w:rsid w:val="00F166D1"/>
    <w:rsid w:val="00F16940"/>
    <w:rsid w:val="00F2191A"/>
    <w:rsid w:val="00F23666"/>
    <w:rsid w:val="00F273AA"/>
    <w:rsid w:val="00F313F1"/>
    <w:rsid w:val="00F32113"/>
    <w:rsid w:val="00F3219B"/>
    <w:rsid w:val="00F32B87"/>
    <w:rsid w:val="00F36107"/>
    <w:rsid w:val="00F430C1"/>
    <w:rsid w:val="00F4605D"/>
    <w:rsid w:val="00F46473"/>
    <w:rsid w:val="00F54CC9"/>
    <w:rsid w:val="00F6083B"/>
    <w:rsid w:val="00F6273B"/>
    <w:rsid w:val="00F66A54"/>
    <w:rsid w:val="00F6787C"/>
    <w:rsid w:val="00F810BF"/>
    <w:rsid w:val="00F868A0"/>
    <w:rsid w:val="00F91C01"/>
    <w:rsid w:val="00F95DD4"/>
    <w:rsid w:val="00F9790F"/>
    <w:rsid w:val="00F97F00"/>
    <w:rsid w:val="00FA06CF"/>
    <w:rsid w:val="00FA0C43"/>
    <w:rsid w:val="00FA1DA3"/>
    <w:rsid w:val="00FA2F87"/>
    <w:rsid w:val="00FA3DBD"/>
    <w:rsid w:val="00FA6F19"/>
    <w:rsid w:val="00FB0A87"/>
    <w:rsid w:val="00FB3F06"/>
    <w:rsid w:val="00FB51FE"/>
    <w:rsid w:val="00FB6946"/>
    <w:rsid w:val="00FB7841"/>
    <w:rsid w:val="00FC5574"/>
    <w:rsid w:val="00FD4547"/>
    <w:rsid w:val="00FD523E"/>
    <w:rsid w:val="00FE0CD4"/>
    <w:rsid w:val="00FE0E31"/>
    <w:rsid w:val="00FE1734"/>
    <w:rsid w:val="00FE22CD"/>
    <w:rsid w:val="00FE5BE6"/>
    <w:rsid w:val="00FF1978"/>
    <w:rsid w:val="00FF2F27"/>
    <w:rsid w:val="00FF44D6"/>
    <w:rsid w:val="00FF4F8F"/>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324406506819242666m-3211747524441960794normaltextrun">
    <w:name w:val="m_-7324406506819242666m-3211747524441960794normaltextrun"/>
    <w:basedOn w:val="DefaultParagraphFont"/>
    <w:rsid w:val="00C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844407">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217813373">
      <w:bodyDiv w:val="1"/>
      <w:marLeft w:val="0"/>
      <w:marRight w:val="0"/>
      <w:marTop w:val="0"/>
      <w:marBottom w:val="0"/>
      <w:divBdr>
        <w:top w:val="none" w:sz="0" w:space="0" w:color="auto"/>
        <w:left w:val="none" w:sz="0" w:space="0" w:color="auto"/>
        <w:bottom w:val="none" w:sz="0" w:space="0" w:color="auto"/>
        <w:right w:val="none" w:sz="0" w:space="0" w:color="auto"/>
      </w:divBdr>
    </w:div>
    <w:div w:id="1722291446">
      <w:bodyDiv w:val="1"/>
      <w:marLeft w:val="0"/>
      <w:marRight w:val="0"/>
      <w:marTop w:val="0"/>
      <w:marBottom w:val="0"/>
      <w:divBdr>
        <w:top w:val="none" w:sz="0" w:space="0" w:color="auto"/>
        <w:left w:val="none" w:sz="0" w:space="0" w:color="auto"/>
        <w:bottom w:val="none" w:sz="0" w:space="0" w:color="auto"/>
        <w:right w:val="none" w:sz="0" w:space="0" w:color="auto"/>
      </w:divBdr>
    </w:div>
    <w:div w:id="1837071394">
      <w:bodyDiv w:val="1"/>
      <w:marLeft w:val="0"/>
      <w:marRight w:val="0"/>
      <w:marTop w:val="0"/>
      <w:marBottom w:val="0"/>
      <w:divBdr>
        <w:top w:val="none" w:sz="0" w:space="0" w:color="auto"/>
        <w:left w:val="none" w:sz="0" w:space="0" w:color="auto"/>
        <w:bottom w:val="none" w:sz="0" w:space="0" w:color="auto"/>
        <w:right w:val="none" w:sz="0" w:space="0" w:color="auto"/>
      </w:divBdr>
    </w:div>
    <w:div w:id="1846167641">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C442-41E8-4BEE-804A-90BA669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Bakken, Matthew</cp:lastModifiedBy>
  <cp:revision>3</cp:revision>
  <dcterms:created xsi:type="dcterms:W3CDTF">2025-04-03T18:58:00Z</dcterms:created>
  <dcterms:modified xsi:type="dcterms:W3CDTF">2025-04-03T19:37:00Z</dcterms:modified>
</cp:coreProperties>
</file>